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4359" w14:textId="271F3F24" w:rsidR="00B916D7" w:rsidRDefault="007A1ECC" w:rsidP="00581AE2">
      <w:pPr>
        <w:jc w:val="center"/>
        <w:rPr>
          <w:rFonts w:asciiTheme="minorHAnsi" w:hAnsiTheme="minorHAnsi"/>
          <w:b/>
          <w:kern w:val="20"/>
          <w:sz w:val="16"/>
        </w:rPr>
      </w:pPr>
      <w:bookmarkStart w:id="0" w:name="_GoBack"/>
      <w:bookmarkEnd w:id="0"/>
      <w:r w:rsidRPr="002F14B9">
        <w:rPr>
          <w:rFonts w:asciiTheme="minorHAnsi" w:hAnsiTheme="minorHAnsi"/>
          <w:b/>
          <w:kern w:val="20"/>
          <w:sz w:val="16"/>
        </w:rPr>
        <w:t xml:space="preserve"> </w:t>
      </w:r>
      <w:r w:rsidR="00425CAA" w:rsidRPr="00AD3C98">
        <w:rPr>
          <w:rFonts w:asciiTheme="minorHAnsi" w:hAnsiTheme="minorHAnsi"/>
          <w:b/>
          <w:noProof/>
          <w:kern w:val="20"/>
          <w:sz w:val="16"/>
        </w:rPr>
        <w:drawing>
          <wp:inline distT="0" distB="0" distL="0" distR="0" wp14:anchorId="35BE0229" wp14:editId="5565A241">
            <wp:extent cx="1105535" cy="668020"/>
            <wp:effectExtent l="0" t="0" r="0" b="0"/>
            <wp:docPr id="1" name="Image 1" descr="Logo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ia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668020"/>
                    </a:xfrm>
                    <a:prstGeom prst="rect">
                      <a:avLst/>
                    </a:prstGeom>
                    <a:noFill/>
                    <a:ln>
                      <a:noFill/>
                    </a:ln>
                  </pic:spPr>
                </pic:pic>
              </a:graphicData>
            </a:graphic>
          </wp:inline>
        </w:drawing>
      </w:r>
    </w:p>
    <w:p w14:paraId="74C61720" w14:textId="6E7218AA" w:rsidR="00581AE2" w:rsidRDefault="00581AE2" w:rsidP="00581AE2">
      <w:pPr>
        <w:jc w:val="center"/>
        <w:rPr>
          <w:rFonts w:asciiTheme="minorHAnsi" w:hAnsiTheme="minorHAnsi"/>
          <w:b/>
          <w:kern w:val="20"/>
          <w:sz w:val="16"/>
        </w:rPr>
      </w:pPr>
    </w:p>
    <w:p w14:paraId="2A291D48" w14:textId="06551FD0" w:rsidR="00581AE2" w:rsidRDefault="00581AE2" w:rsidP="00581AE2">
      <w:pPr>
        <w:jc w:val="center"/>
        <w:rPr>
          <w:rFonts w:asciiTheme="minorHAnsi" w:hAnsiTheme="minorHAnsi"/>
          <w:b/>
          <w:kern w:val="20"/>
          <w:sz w:val="16"/>
        </w:rPr>
      </w:pPr>
    </w:p>
    <w:p w14:paraId="0AB21B13" w14:textId="6DC55754" w:rsidR="00581AE2" w:rsidRDefault="00581AE2" w:rsidP="00581AE2">
      <w:pPr>
        <w:jc w:val="center"/>
        <w:rPr>
          <w:rFonts w:asciiTheme="minorHAnsi" w:hAnsiTheme="minorHAnsi"/>
          <w:b/>
          <w:kern w:val="20"/>
          <w:sz w:val="16"/>
        </w:rPr>
      </w:pPr>
    </w:p>
    <w:p w14:paraId="46B430E5" w14:textId="77777777" w:rsidR="00581AE2" w:rsidRPr="00581AE2" w:rsidRDefault="00581AE2" w:rsidP="00581AE2">
      <w:pPr>
        <w:jc w:val="center"/>
        <w:rPr>
          <w:rFonts w:asciiTheme="minorHAnsi" w:hAnsiTheme="minorHAnsi"/>
          <w:b/>
          <w:kern w:val="20"/>
          <w:sz w:val="16"/>
        </w:rPr>
      </w:pPr>
    </w:p>
    <w:p w14:paraId="012E8DB2" w14:textId="761AD308" w:rsidR="00DB595C" w:rsidRDefault="007359FA" w:rsidP="00B916D7">
      <w:pPr>
        <w:jc w:val="center"/>
        <w:rPr>
          <w:rFonts w:ascii="Gill Sans MT" w:hAnsi="Gill Sans MT"/>
          <w:b/>
          <w:smallCaps/>
          <w:sz w:val="32"/>
        </w:rPr>
      </w:pPr>
      <w:r>
        <w:rPr>
          <w:rFonts w:ascii="Gill Sans MT" w:hAnsi="Gill Sans MT"/>
          <w:b/>
          <w:smallCaps/>
          <w:sz w:val="32"/>
        </w:rPr>
        <w:t>Charte des entreprises inclusives du 35</w:t>
      </w:r>
    </w:p>
    <w:p w14:paraId="26852184" w14:textId="77777777" w:rsidR="00581AE2" w:rsidRDefault="00581AE2" w:rsidP="00B916D7">
      <w:pPr>
        <w:jc w:val="center"/>
        <w:rPr>
          <w:rFonts w:ascii="Gill Sans MT" w:hAnsi="Gill Sans MT"/>
          <w:b/>
          <w:smallCaps/>
          <w:sz w:val="32"/>
        </w:rPr>
      </w:pPr>
    </w:p>
    <w:p w14:paraId="4CEA26E9" w14:textId="5F94B1BA" w:rsidR="00991DAD" w:rsidRDefault="00991DAD" w:rsidP="00B916D7">
      <w:pPr>
        <w:jc w:val="center"/>
        <w:rPr>
          <w:rFonts w:ascii="Gill Sans MT" w:hAnsi="Gill Sans MT"/>
          <w:b/>
          <w:smallCaps/>
        </w:rPr>
      </w:pPr>
      <w:r>
        <w:rPr>
          <w:rFonts w:ascii="Gill Sans MT" w:hAnsi="Gill Sans MT"/>
          <w:b/>
          <w:smallCaps/>
        </w:rPr>
        <w:t xml:space="preserve"> entre</w:t>
      </w:r>
    </w:p>
    <w:p w14:paraId="667305A8" w14:textId="77777777" w:rsidR="00581AE2" w:rsidRDefault="00581AE2" w:rsidP="00B916D7">
      <w:pPr>
        <w:jc w:val="center"/>
        <w:rPr>
          <w:rFonts w:ascii="Gill Sans MT" w:hAnsi="Gill Sans MT"/>
          <w:b/>
          <w:smallCaps/>
        </w:rPr>
      </w:pPr>
    </w:p>
    <w:p w14:paraId="4DE38CA3" w14:textId="77777777" w:rsidR="00991DAD" w:rsidRDefault="00991DAD" w:rsidP="00B916D7">
      <w:pPr>
        <w:jc w:val="center"/>
        <w:rPr>
          <w:rFonts w:ascii="Gill Sans MT" w:hAnsi="Gill Sans MT"/>
          <w:b/>
          <w:smallCaps/>
        </w:rPr>
      </w:pPr>
    </w:p>
    <w:p w14:paraId="2D973ACF" w14:textId="1E5846B3" w:rsidR="00B916D7" w:rsidRPr="009576D6" w:rsidRDefault="00ED491F" w:rsidP="00B916D7">
      <w:pPr>
        <w:jc w:val="center"/>
        <w:rPr>
          <w:rFonts w:ascii="Gill Sans MT" w:hAnsi="Gill Sans MT"/>
          <w:b/>
          <w:smallCaps/>
        </w:rPr>
      </w:pPr>
      <w:r w:rsidRPr="00581AE2">
        <w:rPr>
          <w:rFonts w:ascii="Gill Sans MT" w:hAnsi="Gill Sans MT"/>
          <w:b/>
          <w:smallCaps/>
          <w:sz w:val="22"/>
          <w:szCs w:val="22"/>
        </w:rPr>
        <w:t xml:space="preserve">Le </w:t>
      </w:r>
      <w:r w:rsidRPr="009576D6">
        <w:rPr>
          <w:rFonts w:ascii="Gill Sans MT" w:hAnsi="Gill Sans MT"/>
          <w:b/>
          <w:smallCaps/>
          <w:sz w:val="22"/>
          <w:szCs w:val="22"/>
        </w:rPr>
        <w:t xml:space="preserve">réseau </w:t>
      </w:r>
      <w:r w:rsidR="009576D6" w:rsidRPr="009576D6">
        <w:rPr>
          <w:rFonts w:ascii="Gill Sans MT" w:hAnsi="Gill Sans MT"/>
          <w:b/>
          <w:smallCaps/>
          <w:sz w:val="22"/>
          <w:szCs w:val="22"/>
        </w:rPr>
        <w:t>FACE Rennes</w:t>
      </w:r>
      <w:r w:rsidRPr="009576D6">
        <w:rPr>
          <w:rFonts w:ascii="Gill Sans MT" w:hAnsi="Gill Sans MT"/>
          <w:b/>
          <w:smallCaps/>
          <w:sz w:val="22"/>
          <w:szCs w:val="22"/>
        </w:rPr>
        <w:t xml:space="preserve">, membre du Club </w:t>
      </w:r>
      <w:r w:rsidR="00B4358D" w:rsidRPr="009576D6">
        <w:rPr>
          <w:rFonts w:ascii="Gill Sans MT" w:hAnsi="Gill Sans MT"/>
          <w:b/>
          <w:smallCaps/>
          <w:sz w:val="22"/>
          <w:szCs w:val="22"/>
        </w:rPr>
        <w:t>des Entreprises Inclusives</w:t>
      </w:r>
      <w:r w:rsidRPr="009576D6">
        <w:rPr>
          <w:rFonts w:ascii="Gill Sans MT" w:hAnsi="Gill Sans MT"/>
          <w:b/>
          <w:smallCaps/>
          <w:sz w:val="22"/>
          <w:szCs w:val="22"/>
        </w:rPr>
        <w:t xml:space="preserve"> ou</w:t>
      </w:r>
      <w:r w:rsidR="00581AE2" w:rsidRPr="009576D6">
        <w:rPr>
          <w:rFonts w:ascii="Gill Sans MT" w:hAnsi="Gill Sans MT"/>
          <w:b/>
          <w:smallCaps/>
          <w:sz w:val="22"/>
          <w:szCs w:val="22"/>
        </w:rPr>
        <w:t xml:space="preserve"> </w:t>
      </w:r>
      <w:r w:rsidRPr="009576D6">
        <w:rPr>
          <w:rFonts w:ascii="Gill Sans MT" w:hAnsi="Gill Sans MT"/>
          <w:b/>
          <w:smallCaps/>
          <w:sz w:val="22"/>
          <w:szCs w:val="22"/>
        </w:rPr>
        <w:t>CEI35</w:t>
      </w:r>
      <w:r w:rsidRPr="009576D6">
        <w:rPr>
          <w:rFonts w:ascii="Gill Sans MT" w:hAnsi="Gill Sans MT"/>
          <w:b/>
          <w:smallCaps/>
        </w:rPr>
        <w:t>.</w:t>
      </w:r>
    </w:p>
    <w:p w14:paraId="431199AB" w14:textId="008FC3F3" w:rsidR="00581AE2" w:rsidRPr="009576D6" w:rsidRDefault="00581AE2" w:rsidP="00581AE2">
      <w:pPr>
        <w:jc w:val="center"/>
        <w:rPr>
          <w:rFonts w:ascii="Gill Sans MT" w:hAnsi="Gill Sans MT"/>
        </w:rPr>
      </w:pPr>
      <w:r w:rsidRPr="009576D6">
        <w:rPr>
          <w:rFonts w:ascii="Gill Sans MT" w:hAnsi="Gill Sans MT"/>
        </w:rPr>
        <w:t xml:space="preserve">Représenté par le </w:t>
      </w:r>
      <w:r w:rsidR="0007735D">
        <w:rPr>
          <w:rFonts w:ascii="Gill Sans MT" w:hAnsi="Gill Sans MT"/>
        </w:rPr>
        <w:t xml:space="preserve">André </w:t>
      </w:r>
      <w:proofErr w:type="spellStart"/>
      <w:r w:rsidR="0007735D">
        <w:rPr>
          <w:rFonts w:ascii="Gill Sans MT" w:hAnsi="Gill Sans MT"/>
        </w:rPr>
        <w:t>Coum</w:t>
      </w:r>
      <w:proofErr w:type="spellEnd"/>
      <w:r w:rsidR="0007735D">
        <w:rPr>
          <w:rFonts w:ascii="Gill Sans MT" w:hAnsi="Gill Sans MT"/>
        </w:rPr>
        <w:t xml:space="preserve">, Président et </w:t>
      </w:r>
      <w:proofErr w:type="spellStart"/>
      <w:r w:rsidR="0007735D">
        <w:rPr>
          <w:rFonts w:ascii="Gill Sans MT" w:hAnsi="Gill Sans MT"/>
        </w:rPr>
        <w:t>Anca</w:t>
      </w:r>
      <w:proofErr w:type="spellEnd"/>
      <w:r w:rsidR="0007735D">
        <w:rPr>
          <w:rFonts w:ascii="Gill Sans MT" w:hAnsi="Gill Sans MT"/>
        </w:rPr>
        <w:t xml:space="preserve"> Gautier, Directrice</w:t>
      </w:r>
    </w:p>
    <w:p w14:paraId="2EBA7B1B" w14:textId="77777777" w:rsidR="00581AE2" w:rsidRDefault="00581AE2" w:rsidP="00B916D7">
      <w:pPr>
        <w:jc w:val="center"/>
        <w:rPr>
          <w:rFonts w:ascii="Gill Sans MT" w:hAnsi="Gill Sans MT"/>
          <w:b/>
          <w:smallCaps/>
        </w:rPr>
      </w:pPr>
    </w:p>
    <w:p w14:paraId="73136F21" w14:textId="77777777" w:rsidR="00581AE2" w:rsidRDefault="00581AE2" w:rsidP="00B916D7">
      <w:pPr>
        <w:jc w:val="center"/>
        <w:rPr>
          <w:rFonts w:ascii="Gill Sans MT" w:hAnsi="Gill Sans MT"/>
          <w:b/>
          <w:smallCaps/>
        </w:rPr>
      </w:pPr>
    </w:p>
    <w:p w14:paraId="31038835" w14:textId="65ACFD1C" w:rsidR="00991DAD" w:rsidRDefault="00991DAD" w:rsidP="00B916D7">
      <w:pPr>
        <w:jc w:val="center"/>
        <w:rPr>
          <w:rFonts w:ascii="Gill Sans MT" w:hAnsi="Gill Sans MT"/>
          <w:b/>
          <w:smallCaps/>
        </w:rPr>
      </w:pPr>
      <w:r>
        <w:rPr>
          <w:rFonts w:ascii="Gill Sans MT" w:hAnsi="Gill Sans MT"/>
          <w:b/>
          <w:smallCaps/>
        </w:rPr>
        <w:t xml:space="preserve">et </w:t>
      </w:r>
    </w:p>
    <w:p w14:paraId="3876F769" w14:textId="77777777" w:rsidR="00581AE2" w:rsidRDefault="00581AE2" w:rsidP="00B916D7">
      <w:pPr>
        <w:jc w:val="center"/>
        <w:rPr>
          <w:rFonts w:ascii="Gill Sans MT" w:hAnsi="Gill Sans MT"/>
          <w:b/>
          <w:smallCaps/>
        </w:rPr>
      </w:pPr>
    </w:p>
    <w:p w14:paraId="6F8D2B26" w14:textId="77777777" w:rsidR="00991DAD" w:rsidRDefault="00991DAD" w:rsidP="00B916D7">
      <w:pPr>
        <w:jc w:val="center"/>
        <w:rPr>
          <w:rFonts w:ascii="Gill Sans MT" w:hAnsi="Gill Sans MT"/>
          <w:b/>
          <w:smallCaps/>
        </w:rPr>
      </w:pPr>
    </w:p>
    <w:p w14:paraId="15BD3F1A" w14:textId="58A72B26" w:rsidR="00991DAD" w:rsidRPr="005A75F3" w:rsidRDefault="00991DAD" w:rsidP="00B916D7">
      <w:pPr>
        <w:jc w:val="center"/>
        <w:rPr>
          <w:rFonts w:ascii="Gill Sans MT" w:hAnsi="Gill Sans MT"/>
          <w:b/>
          <w:smallCaps/>
          <w:color w:val="FF0000"/>
        </w:rPr>
      </w:pPr>
      <w:proofErr w:type="gramStart"/>
      <w:r w:rsidRPr="005A75F3">
        <w:rPr>
          <w:rFonts w:ascii="Gill Sans MT" w:hAnsi="Gill Sans MT"/>
          <w:b/>
          <w:smallCaps/>
          <w:color w:val="FF0000"/>
        </w:rPr>
        <w:t>«…</w:t>
      </w:r>
      <w:proofErr w:type="gramEnd"/>
      <w:r w:rsidRPr="005A75F3">
        <w:rPr>
          <w:rFonts w:ascii="Gill Sans MT" w:hAnsi="Gill Sans MT"/>
          <w:b/>
          <w:smallCaps/>
          <w:color w:val="FF0000"/>
        </w:rPr>
        <w:t xml:space="preserve">nom </w:t>
      </w:r>
      <w:r w:rsidR="005A75F3" w:rsidRPr="005A75F3">
        <w:rPr>
          <w:rFonts w:ascii="Gill Sans MT" w:hAnsi="Gill Sans MT"/>
          <w:b/>
          <w:smallCaps/>
          <w:color w:val="FF0000"/>
        </w:rPr>
        <w:t>de l’entreprise</w:t>
      </w:r>
      <w:r w:rsidR="00ED491F">
        <w:rPr>
          <w:rFonts w:ascii="Gill Sans MT" w:hAnsi="Gill Sans MT"/>
          <w:b/>
          <w:smallCaps/>
          <w:color w:val="FF0000"/>
        </w:rPr>
        <w:t>…</w:t>
      </w:r>
      <w:r w:rsidRPr="005A75F3">
        <w:rPr>
          <w:rFonts w:ascii="Gill Sans MT" w:hAnsi="Gill Sans MT"/>
          <w:b/>
          <w:smallCaps/>
          <w:color w:val="FF0000"/>
        </w:rPr>
        <w:t>»</w:t>
      </w:r>
      <w:r w:rsidR="00581AE2">
        <w:rPr>
          <w:rFonts w:ascii="Gill Sans MT" w:hAnsi="Gill Sans MT"/>
          <w:b/>
          <w:smallCaps/>
          <w:color w:val="FF0000"/>
        </w:rPr>
        <w:t>,</w:t>
      </w:r>
      <w:r w:rsidRPr="005A75F3">
        <w:rPr>
          <w:rFonts w:ascii="Gill Sans MT" w:hAnsi="Gill Sans MT"/>
          <w:b/>
          <w:smallCaps/>
          <w:color w:val="FF0000"/>
        </w:rPr>
        <w:t xml:space="preserve"> </w:t>
      </w:r>
      <w:r w:rsidR="00581AE2">
        <w:rPr>
          <w:rFonts w:ascii="Gill Sans MT" w:hAnsi="Gill Sans MT"/>
        </w:rPr>
        <w:t xml:space="preserve">représentée par Madame/ Monsieur </w:t>
      </w:r>
      <w:r w:rsidR="00581AE2" w:rsidRPr="00ED491F">
        <w:rPr>
          <w:rFonts w:ascii="Gill Sans MT" w:hAnsi="Gill Sans MT"/>
          <w:color w:val="FF0000"/>
        </w:rPr>
        <w:t>« nom du responsable de l’entreprise »</w:t>
      </w:r>
    </w:p>
    <w:p w14:paraId="182A8A4F" w14:textId="4B9B432B" w:rsidR="00334020" w:rsidRDefault="00334020" w:rsidP="00B916D7">
      <w:pPr>
        <w:jc w:val="center"/>
        <w:rPr>
          <w:rFonts w:ascii="Gill Sans MT" w:hAnsi="Gill Sans MT"/>
          <w:b/>
          <w:smallCaps/>
        </w:rPr>
      </w:pPr>
    </w:p>
    <w:p w14:paraId="1E6C9DF7" w14:textId="47F4E24C" w:rsidR="00581AE2" w:rsidRDefault="00581AE2" w:rsidP="00B916D7">
      <w:pPr>
        <w:jc w:val="center"/>
        <w:rPr>
          <w:rFonts w:ascii="Gill Sans MT" w:hAnsi="Gill Sans MT"/>
          <w:b/>
          <w:smallCaps/>
        </w:rPr>
      </w:pPr>
    </w:p>
    <w:p w14:paraId="189A6816" w14:textId="7697CBBC" w:rsidR="00581AE2" w:rsidRDefault="00581AE2" w:rsidP="00B916D7">
      <w:pPr>
        <w:jc w:val="center"/>
        <w:rPr>
          <w:rFonts w:ascii="Gill Sans MT" w:hAnsi="Gill Sans MT"/>
          <w:b/>
          <w:smallCaps/>
        </w:rPr>
      </w:pPr>
    </w:p>
    <w:p w14:paraId="4BFCF50B" w14:textId="42518302" w:rsidR="00581AE2" w:rsidRDefault="00581AE2" w:rsidP="00B916D7">
      <w:pPr>
        <w:jc w:val="center"/>
        <w:rPr>
          <w:rFonts w:ascii="Gill Sans MT" w:hAnsi="Gill Sans MT"/>
          <w:b/>
          <w:smallCaps/>
        </w:rPr>
      </w:pPr>
    </w:p>
    <w:p w14:paraId="4C1BBFAA" w14:textId="77777777" w:rsidR="00581AE2" w:rsidRPr="00800661" w:rsidRDefault="00581AE2" w:rsidP="00B916D7">
      <w:pPr>
        <w:jc w:val="center"/>
        <w:rPr>
          <w:rFonts w:ascii="Gill Sans MT" w:hAnsi="Gill Sans MT"/>
          <w:b/>
          <w:smallCaps/>
        </w:rPr>
      </w:pPr>
    </w:p>
    <w:p w14:paraId="3308C594" w14:textId="77777777" w:rsidR="00197E9C" w:rsidRPr="00800661" w:rsidRDefault="00252120" w:rsidP="00197E9C">
      <w:pPr>
        <w:jc w:val="center"/>
        <w:rPr>
          <w:rFonts w:ascii="Gill Sans MT" w:hAnsi="Gill Sans MT"/>
          <w:b/>
          <w:smallCaps/>
        </w:rPr>
      </w:pPr>
      <w:r w:rsidRPr="00800661">
        <w:rPr>
          <w:rFonts w:ascii="Gill Sans MT" w:hAnsi="Gill Sans MT"/>
          <w:b/>
          <w:smallCaps/>
        </w:rPr>
        <w:t>pour la mise en œuvre de dispositions</w:t>
      </w:r>
      <w:r w:rsidR="00AA7E9F" w:rsidRPr="00800661">
        <w:rPr>
          <w:rFonts w:ascii="Gill Sans MT" w:hAnsi="Gill Sans MT"/>
          <w:b/>
          <w:smallCaps/>
        </w:rPr>
        <w:t xml:space="preserve"> en faveur de l’inclusion et de l’insertion professionnelle</w:t>
      </w:r>
    </w:p>
    <w:p w14:paraId="7290802D" w14:textId="77777777" w:rsidR="00B916D7" w:rsidRPr="00800661" w:rsidRDefault="00B916D7" w:rsidP="00B916D7">
      <w:pPr>
        <w:jc w:val="center"/>
        <w:rPr>
          <w:rFonts w:ascii="Gill Sans MT" w:hAnsi="Gill Sans MT"/>
          <w:b/>
          <w:smallCaps/>
        </w:rPr>
      </w:pPr>
    </w:p>
    <w:p w14:paraId="2C922E24" w14:textId="77777777" w:rsidR="00991DAD" w:rsidRDefault="00991DAD" w:rsidP="00B916D7">
      <w:pPr>
        <w:jc w:val="both"/>
        <w:rPr>
          <w:rFonts w:ascii="Gill Sans MT" w:hAnsi="Gill Sans MT"/>
          <w:u w:val="single"/>
        </w:rPr>
      </w:pPr>
    </w:p>
    <w:p w14:paraId="4B00B394" w14:textId="77777777" w:rsidR="00F90B87" w:rsidRDefault="00F90B87">
      <w:pPr>
        <w:rPr>
          <w:rFonts w:ascii="Gill Sans MT" w:hAnsi="Gill Sans MT"/>
          <w:i/>
        </w:rPr>
      </w:pPr>
      <w:r>
        <w:rPr>
          <w:rFonts w:ascii="Gill Sans MT" w:hAnsi="Gill Sans MT"/>
          <w:i/>
        </w:rPr>
        <w:br w:type="page"/>
      </w:r>
    </w:p>
    <w:p w14:paraId="012598B2" w14:textId="2934006A" w:rsidR="00B916D7" w:rsidRPr="00800661" w:rsidRDefault="00B916D7" w:rsidP="00B916D7">
      <w:pPr>
        <w:jc w:val="right"/>
        <w:rPr>
          <w:rFonts w:ascii="Gill Sans MT" w:hAnsi="Gill Sans MT"/>
          <w:i/>
        </w:rPr>
      </w:pPr>
      <w:r w:rsidRPr="00800661">
        <w:rPr>
          <w:rFonts w:ascii="Gill Sans MT" w:hAnsi="Gill Sans MT"/>
          <w:i/>
        </w:rPr>
        <w:lastRenderedPageBreak/>
        <w:t>D'autre part,</w:t>
      </w:r>
    </w:p>
    <w:p w14:paraId="3FC87C9E" w14:textId="4EA84A37" w:rsidR="00B916D7" w:rsidRPr="00F90B87" w:rsidRDefault="00B916D7" w:rsidP="009302A5">
      <w:pPr>
        <w:jc w:val="both"/>
        <w:rPr>
          <w:rFonts w:ascii="Gill Sans MT" w:hAnsi="Gill Sans MT"/>
        </w:rPr>
      </w:pPr>
      <w:r w:rsidRPr="00800661">
        <w:rPr>
          <w:rFonts w:ascii="Gill Sans MT" w:hAnsi="Gill Sans MT"/>
          <w:b/>
        </w:rPr>
        <w:t>Il a été convenu et arrêté ce qui suit :</w:t>
      </w:r>
    </w:p>
    <w:p w14:paraId="096197A9" w14:textId="77777777" w:rsidR="00B916D7" w:rsidRPr="00800661" w:rsidRDefault="00B916D7" w:rsidP="009302A5">
      <w:pPr>
        <w:jc w:val="both"/>
        <w:rPr>
          <w:rFonts w:ascii="Gill Sans MT" w:hAnsi="Gill Sans MT"/>
        </w:rPr>
      </w:pPr>
    </w:p>
    <w:p w14:paraId="0003F535" w14:textId="06A3DE6C" w:rsidR="007F7090" w:rsidRPr="00800661" w:rsidRDefault="007F7090" w:rsidP="009302A5">
      <w:pPr>
        <w:jc w:val="both"/>
        <w:rPr>
          <w:rFonts w:ascii="Gill Sans MT" w:hAnsi="Gill Sans MT"/>
        </w:rPr>
      </w:pPr>
      <w:r w:rsidRPr="00800661">
        <w:rPr>
          <w:rFonts w:ascii="Gill Sans MT" w:hAnsi="Gill Sans MT"/>
        </w:rPr>
        <w:t>Dans la continuité de la mobilisation nationale « La France, une chance pour chacun » du 22 mai 2018, le Gouvernement a souhaité mettre en œuvre les moyens qui permettront à chacun de trouver sa place dans la société, quel</w:t>
      </w:r>
      <w:r w:rsidR="00581AE2">
        <w:rPr>
          <w:rFonts w:ascii="Gill Sans MT" w:hAnsi="Gill Sans MT"/>
        </w:rPr>
        <w:t>les que</w:t>
      </w:r>
      <w:r w:rsidRPr="00800661">
        <w:rPr>
          <w:rFonts w:ascii="Gill Sans MT" w:hAnsi="Gill Sans MT"/>
        </w:rPr>
        <w:t xml:space="preserve"> soient ses difficultés, ses orientations, le territoire sur lequel il vit ou ses origines.</w:t>
      </w:r>
      <w:r w:rsidRPr="00800661">
        <w:rPr>
          <w:rFonts w:ascii="Gill Sans MT" w:hAnsi="Gill Sans MT" w:cs="Arial"/>
          <w:sz w:val="22"/>
          <w:szCs w:val="22"/>
        </w:rPr>
        <w:t xml:space="preserve"> </w:t>
      </w:r>
      <w:r w:rsidRPr="00800661">
        <w:rPr>
          <w:rFonts w:ascii="Gill Sans MT" w:hAnsi="Gill Sans MT"/>
        </w:rPr>
        <w:t>Cela nécessite une implication de tous les acteurs : l’Etat, les élus de la République, les acteurs économiques et sociaux.</w:t>
      </w:r>
    </w:p>
    <w:p w14:paraId="32E29852" w14:textId="77777777" w:rsidR="007F7090" w:rsidRPr="00800661" w:rsidRDefault="007F7090" w:rsidP="009302A5">
      <w:pPr>
        <w:jc w:val="both"/>
        <w:rPr>
          <w:rFonts w:ascii="Gill Sans MT" w:hAnsi="Gill Sans MT"/>
        </w:rPr>
      </w:pPr>
    </w:p>
    <w:p w14:paraId="39FA3FC2" w14:textId="77777777" w:rsidR="007F7090" w:rsidRPr="00800661" w:rsidRDefault="007F7090" w:rsidP="009302A5">
      <w:pPr>
        <w:jc w:val="both"/>
        <w:rPr>
          <w:rFonts w:ascii="Gill Sans MT" w:hAnsi="Gill Sans MT"/>
        </w:rPr>
      </w:pPr>
      <w:r w:rsidRPr="00800661">
        <w:rPr>
          <w:rFonts w:ascii="Gill Sans MT" w:hAnsi="Gill Sans MT"/>
        </w:rPr>
        <w:t>L’objectif est de créer les conditions d’une croissance inclusive à même de concilier l’économique et l</w:t>
      </w:r>
      <w:r w:rsidR="00B14305">
        <w:rPr>
          <w:rFonts w:ascii="Gill Sans MT" w:hAnsi="Gill Sans MT"/>
        </w:rPr>
        <w:t>e social et de renforcer notre P</w:t>
      </w:r>
      <w:r w:rsidRPr="00800661">
        <w:rPr>
          <w:rFonts w:ascii="Gill Sans MT" w:hAnsi="Gill Sans MT"/>
        </w:rPr>
        <w:t>acte républicain.</w:t>
      </w:r>
    </w:p>
    <w:p w14:paraId="506CBF18" w14:textId="77777777" w:rsidR="007F7090" w:rsidRPr="00800661" w:rsidRDefault="007F7090" w:rsidP="009302A5">
      <w:pPr>
        <w:jc w:val="both"/>
        <w:rPr>
          <w:rFonts w:ascii="Gill Sans MT" w:hAnsi="Gill Sans MT"/>
        </w:rPr>
      </w:pPr>
    </w:p>
    <w:p w14:paraId="39EE7076" w14:textId="77777777" w:rsidR="00073FA0" w:rsidRDefault="007F7090" w:rsidP="009302A5">
      <w:pPr>
        <w:jc w:val="both"/>
        <w:rPr>
          <w:rFonts w:ascii="Gill Sans MT" w:hAnsi="Gill Sans MT"/>
        </w:rPr>
      </w:pPr>
      <w:r w:rsidRPr="00800661">
        <w:rPr>
          <w:rFonts w:ascii="Gill Sans MT" w:hAnsi="Gill Sans MT"/>
        </w:rPr>
        <w:t>Pour répondre à cet enjeu, le meilleur levier de l’inclusion est l’accès à l’emploi, pour lequel la mobilisation des entreprises est essentielle. L’objectif est de reconnaitre leur rôle majeur dans la cohésion s</w:t>
      </w:r>
      <w:r w:rsidR="00AB0C4B" w:rsidRPr="00800661">
        <w:rPr>
          <w:rFonts w:ascii="Gill Sans MT" w:hAnsi="Gill Sans MT"/>
        </w:rPr>
        <w:t>ociale du pays</w:t>
      </w:r>
      <w:r w:rsidR="009153A0">
        <w:rPr>
          <w:rFonts w:ascii="Gill Sans MT" w:hAnsi="Gill Sans MT"/>
        </w:rPr>
        <w:t>,</w:t>
      </w:r>
      <w:r w:rsidR="00AB0C4B" w:rsidRPr="00800661">
        <w:rPr>
          <w:rFonts w:ascii="Gill Sans MT" w:hAnsi="Gill Sans MT"/>
        </w:rPr>
        <w:t xml:space="preserve"> et leur force de </w:t>
      </w:r>
      <w:r w:rsidRPr="00800661">
        <w:rPr>
          <w:rFonts w:ascii="Gill Sans MT" w:hAnsi="Gill Sans MT"/>
        </w:rPr>
        <w:t>transformation</w:t>
      </w:r>
      <w:r w:rsidR="009153A0">
        <w:rPr>
          <w:rFonts w:ascii="Gill Sans MT" w:hAnsi="Gill Sans MT"/>
        </w:rPr>
        <w:t>,</w:t>
      </w:r>
      <w:r w:rsidRPr="00800661">
        <w:rPr>
          <w:rFonts w:ascii="Gill Sans MT" w:hAnsi="Gill Sans MT"/>
        </w:rPr>
        <w:t xml:space="preserve"> en facilitant</w:t>
      </w:r>
    </w:p>
    <w:p w14:paraId="76EBD422" w14:textId="74F62322" w:rsidR="007F7090" w:rsidRPr="00800661" w:rsidRDefault="007F7090" w:rsidP="009302A5">
      <w:pPr>
        <w:jc w:val="both"/>
        <w:rPr>
          <w:rFonts w:ascii="Gill Sans MT" w:hAnsi="Gill Sans MT"/>
        </w:rPr>
      </w:pPr>
      <w:proofErr w:type="gramStart"/>
      <w:r w:rsidRPr="00800661">
        <w:rPr>
          <w:rFonts w:ascii="Gill Sans MT" w:hAnsi="Gill Sans MT"/>
        </w:rPr>
        <w:t>et</w:t>
      </w:r>
      <w:proofErr w:type="gramEnd"/>
      <w:r w:rsidRPr="00800661">
        <w:rPr>
          <w:rFonts w:ascii="Gill Sans MT" w:hAnsi="Gill Sans MT"/>
        </w:rPr>
        <w:t xml:space="preserve"> accompagnant la mise en œuvre d’engagements volontaires, innovants et concrets en faveur du développement des compétences, de l’orientation et de l’accès au marché du travail de nos concitoyens, en particulier les plus fragiles.</w:t>
      </w:r>
    </w:p>
    <w:p w14:paraId="50360314" w14:textId="77777777" w:rsidR="007F7090" w:rsidRPr="00800661" w:rsidRDefault="007F7090" w:rsidP="009302A5">
      <w:pPr>
        <w:jc w:val="both"/>
        <w:rPr>
          <w:rFonts w:ascii="Gill Sans MT" w:hAnsi="Gill Sans MT"/>
        </w:rPr>
      </w:pPr>
    </w:p>
    <w:p w14:paraId="4320F14E" w14:textId="77777777" w:rsidR="007F7090" w:rsidRPr="00800661" w:rsidRDefault="007F7090" w:rsidP="009302A5">
      <w:pPr>
        <w:jc w:val="both"/>
        <w:rPr>
          <w:rFonts w:ascii="Gill Sans MT" w:hAnsi="Gill Sans MT"/>
        </w:rPr>
      </w:pPr>
      <w:r w:rsidRPr="00800661">
        <w:rPr>
          <w:rFonts w:ascii="Gill Sans MT" w:hAnsi="Gill Sans MT"/>
        </w:rPr>
        <w:t xml:space="preserve">Dans cette perspective, un plan de mobilisation national des entreprises a été lancé par le Président de la République, le 17 juillet 2018. </w:t>
      </w:r>
    </w:p>
    <w:p w14:paraId="61D60B69" w14:textId="77777777" w:rsidR="0006238E" w:rsidRPr="00800661" w:rsidRDefault="0006238E" w:rsidP="009302A5">
      <w:pPr>
        <w:jc w:val="both"/>
        <w:rPr>
          <w:rFonts w:ascii="Gill Sans MT" w:hAnsi="Gill Sans MT"/>
        </w:rPr>
      </w:pPr>
    </w:p>
    <w:p w14:paraId="6B809F52" w14:textId="486FE1D3" w:rsidR="00BD5253" w:rsidRDefault="0006238E" w:rsidP="009302A5">
      <w:pPr>
        <w:jc w:val="both"/>
        <w:rPr>
          <w:rFonts w:ascii="Gill Sans MT" w:hAnsi="Gill Sans MT"/>
        </w:rPr>
      </w:pPr>
      <w:r w:rsidRPr="00800661">
        <w:rPr>
          <w:rFonts w:ascii="Gill Sans MT" w:hAnsi="Gill Sans MT"/>
        </w:rPr>
        <w:t>L</w:t>
      </w:r>
      <w:r w:rsidR="00B14305">
        <w:rPr>
          <w:rFonts w:ascii="Gill Sans MT" w:hAnsi="Gill Sans MT"/>
        </w:rPr>
        <w:t xml:space="preserve">e </w:t>
      </w:r>
      <w:r w:rsidR="007359FA">
        <w:rPr>
          <w:rFonts w:ascii="Gill Sans MT" w:hAnsi="Gill Sans MT"/>
        </w:rPr>
        <w:t>CEI35</w:t>
      </w:r>
      <w:r w:rsidR="0076292A" w:rsidRPr="00800661">
        <w:rPr>
          <w:rFonts w:ascii="Gill Sans MT" w:hAnsi="Gill Sans MT"/>
        </w:rPr>
        <w:t xml:space="preserve"> </w:t>
      </w:r>
      <w:r w:rsidR="00BD5253">
        <w:rPr>
          <w:rFonts w:ascii="Gill Sans MT" w:hAnsi="Gill Sans MT"/>
        </w:rPr>
        <w:t xml:space="preserve">représenté par Monsieur Eric CHALLAN-BELVAL, </w:t>
      </w:r>
      <w:r w:rsidR="00E725DF">
        <w:rPr>
          <w:rFonts w:ascii="Gill Sans MT" w:hAnsi="Gill Sans MT"/>
        </w:rPr>
        <w:t>a souhaité s’inscrire</w:t>
      </w:r>
      <w:r w:rsidR="00EA4ECA" w:rsidRPr="00800661">
        <w:rPr>
          <w:rFonts w:ascii="Gill Sans MT" w:hAnsi="Gill Sans MT"/>
        </w:rPr>
        <w:t xml:space="preserve"> dans </w:t>
      </w:r>
      <w:r w:rsidRPr="00800661">
        <w:rPr>
          <w:rFonts w:ascii="Gill Sans MT" w:hAnsi="Gill Sans MT"/>
        </w:rPr>
        <w:t xml:space="preserve">cette </w:t>
      </w:r>
      <w:r w:rsidR="00EA4ECA" w:rsidRPr="00800661">
        <w:rPr>
          <w:rFonts w:ascii="Gill Sans MT" w:hAnsi="Gill Sans MT"/>
        </w:rPr>
        <w:t>démarche</w:t>
      </w:r>
      <w:r w:rsidR="005B1CC8">
        <w:rPr>
          <w:rFonts w:ascii="Gill Sans MT" w:hAnsi="Gill Sans MT"/>
        </w:rPr>
        <w:t xml:space="preserve"> en </w:t>
      </w:r>
      <w:r w:rsidR="0076292A" w:rsidRPr="00800661">
        <w:rPr>
          <w:rFonts w:ascii="Gill Sans MT" w:hAnsi="Gill Sans MT"/>
        </w:rPr>
        <w:t>signa</w:t>
      </w:r>
      <w:r w:rsidR="00B14305">
        <w:rPr>
          <w:rFonts w:ascii="Gill Sans MT" w:hAnsi="Gill Sans MT"/>
        </w:rPr>
        <w:t>nt</w:t>
      </w:r>
      <w:r w:rsidR="005B1CC8">
        <w:rPr>
          <w:rFonts w:ascii="Gill Sans MT" w:hAnsi="Gill Sans MT"/>
        </w:rPr>
        <w:t>, le 29 avril 2019</w:t>
      </w:r>
      <w:r w:rsidR="00BD5253">
        <w:rPr>
          <w:rFonts w:ascii="Gill Sans MT" w:hAnsi="Gill Sans MT"/>
        </w:rPr>
        <w:t>,</w:t>
      </w:r>
      <w:r w:rsidR="005B1CC8">
        <w:rPr>
          <w:rFonts w:ascii="Gill Sans MT" w:hAnsi="Gill Sans MT"/>
        </w:rPr>
        <w:t xml:space="preserve"> à Rennes</w:t>
      </w:r>
      <w:r w:rsidR="00BD5253">
        <w:rPr>
          <w:rFonts w:ascii="Gill Sans MT" w:hAnsi="Gill Sans MT"/>
        </w:rPr>
        <w:t>,</w:t>
      </w:r>
      <w:r w:rsidR="005B1CC8">
        <w:rPr>
          <w:rFonts w:ascii="Gill Sans MT" w:hAnsi="Gill Sans MT"/>
        </w:rPr>
        <w:t xml:space="preserve"> la</w:t>
      </w:r>
      <w:r w:rsidR="00B14305">
        <w:rPr>
          <w:rFonts w:ascii="Gill Sans MT" w:hAnsi="Gill Sans MT"/>
        </w:rPr>
        <w:t xml:space="preserve"> C</w:t>
      </w:r>
      <w:r w:rsidR="0076292A" w:rsidRPr="00800661">
        <w:rPr>
          <w:rFonts w:ascii="Gill Sans MT" w:hAnsi="Gill Sans MT"/>
        </w:rPr>
        <w:t>harte</w:t>
      </w:r>
      <w:r w:rsidR="00BD5253">
        <w:rPr>
          <w:rFonts w:ascii="Gill Sans MT" w:hAnsi="Gill Sans MT"/>
        </w:rPr>
        <w:t xml:space="preserve"> d’engagement</w:t>
      </w:r>
      <w:r w:rsidR="00FF39AF">
        <w:rPr>
          <w:rFonts w:ascii="Gill Sans MT" w:hAnsi="Gill Sans MT"/>
        </w:rPr>
        <w:t>, en</w:t>
      </w:r>
      <w:r w:rsidR="00BD5253">
        <w:rPr>
          <w:rFonts w:ascii="Gill Sans MT" w:hAnsi="Gill Sans MT"/>
        </w:rPr>
        <w:t xml:space="preserve"> </w:t>
      </w:r>
      <w:r w:rsidR="00FF39AF">
        <w:rPr>
          <w:rFonts w:ascii="Gill Sans MT" w:hAnsi="Gill Sans MT"/>
        </w:rPr>
        <w:t>annexe.</w:t>
      </w:r>
    </w:p>
    <w:p w14:paraId="406D075F" w14:textId="77777777" w:rsidR="00BD5253" w:rsidRDefault="00BD5253" w:rsidP="009302A5">
      <w:pPr>
        <w:jc w:val="both"/>
        <w:rPr>
          <w:rFonts w:ascii="Gill Sans MT" w:hAnsi="Gill Sans MT"/>
        </w:rPr>
      </w:pPr>
    </w:p>
    <w:p w14:paraId="31C0A7A5" w14:textId="17D4AEF1" w:rsidR="00EA4ECA" w:rsidRDefault="00BD5253" w:rsidP="009302A5">
      <w:pPr>
        <w:jc w:val="both"/>
        <w:rPr>
          <w:rFonts w:ascii="Gill Sans MT" w:hAnsi="Gill Sans MT"/>
        </w:rPr>
      </w:pPr>
      <w:r>
        <w:rPr>
          <w:rFonts w:ascii="Gill Sans MT" w:hAnsi="Gill Sans MT"/>
        </w:rPr>
        <w:t xml:space="preserve">Par cet engagement solennel, le </w:t>
      </w:r>
      <w:r w:rsidR="007359FA">
        <w:rPr>
          <w:rFonts w:ascii="Gill Sans MT" w:hAnsi="Gill Sans MT"/>
        </w:rPr>
        <w:t xml:space="preserve">CEI35 </w:t>
      </w:r>
      <w:r w:rsidR="0076292A" w:rsidRPr="00800661">
        <w:rPr>
          <w:rFonts w:ascii="Gill Sans MT" w:hAnsi="Gill Sans MT"/>
        </w:rPr>
        <w:t>manifeste</w:t>
      </w:r>
      <w:r>
        <w:rPr>
          <w:rFonts w:ascii="Gill Sans MT" w:hAnsi="Gill Sans MT"/>
        </w:rPr>
        <w:t xml:space="preserve"> sa</w:t>
      </w:r>
      <w:r w:rsidR="0076292A" w:rsidRPr="00800661">
        <w:rPr>
          <w:rFonts w:ascii="Gill Sans MT" w:hAnsi="Gill Sans MT"/>
        </w:rPr>
        <w:t xml:space="preserve"> volont</w:t>
      </w:r>
      <w:r>
        <w:rPr>
          <w:rFonts w:ascii="Gill Sans MT" w:hAnsi="Gill Sans MT"/>
        </w:rPr>
        <w:t xml:space="preserve">é de travailler avec l’ensemble des </w:t>
      </w:r>
      <w:r w:rsidR="0076292A" w:rsidRPr="00800661">
        <w:rPr>
          <w:rFonts w:ascii="Gill Sans MT" w:hAnsi="Gill Sans MT"/>
        </w:rPr>
        <w:t xml:space="preserve">partenaires publics et privés au service de l’inclusion dans l’emploi. </w:t>
      </w:r>
    </w:p>
    <w:p w14:paraId="18ACED55" w14:textId="77777777" w:rsidR="00800661" w:rsidRDefault="00800661" w:rsidP="009302A5">
      <w:pPr>
        <w:jc w:val="both"/>
        <w:rPr>
          <w:rFonts w:ascii="Gill Sans MT" w:hAnsi="Gill Sans MT"/>
        </w:rPr>
      </w:pPr>
    </w:p>
    <w:p w14:paraId="3D19950B" w14:textId="77777777" w:rsidR="00A24769" w:rsidRPr="00800661" w:rsidRDefault="00A24769" w:rsidP="009302A5">
      <w:pPr>
        <w:jc w:val="both"/>
        <w:rPr>
          <w:rFonts w:ascii="Gill Sans MT" w:hAnsi="Gill Sans MT"/>
        </w:rPr>
      </w:pPr>
    </w:p>
    <w:p w14:paraId="1977A58F" w14:textId="452768FB" w:rsidR="00B916D7" w:rsidRPr="00800661" w:rsidRDefault="00B916D7" w:rsidP="009302A5">
      <w:pPr>
        <w:autoSpaceDE w:val="0"/>
        <w:autoSpaceDN w:val="0"/>
        <w:adjustRightInd w:val="0"/>
        <w:jc w:val="both"/>
        <w:rPr>
          <w:rFonts w:ascii="Gill Sans MT" w:hAnsi="Gill Sans MT"/>
          <w:b/>
          <w:color w:val="FF0000"/>
        </w:rPr>
      </w:pPr>
      <w:r w:rsidRPr="00800661">
        <w:rPr>
          <w:rFonts w:ascii="Gill Sans MT" w:hAnsi="Gill Sans MT"/>
          <w:b/>
          <w:u w:val="single"/>
        </w:rPr>
        <w:t>Article 1</w:t>
      </w:r>
      <w:r w:rsidRPr="00800661">
        <w:rPr>
          <w:rFonts w:ascii="Gill Sans MT" w:hAnsi="Gill Sans MT"/>
          <w:b/>
        </w:rPr>
        <w:t xml:space="preserve"> – Objet </w:t>
      </w:r>
      <w:r w:rsidR="00E725DF">
        <w:rPr>
          <w:rFonts w:ascii="Gill Sans MT" w:hAnsi="Gill Sans MT"/>
          <w:b/>
        </w:rPr>
        <w:t xml:space="preserve">du </w:t>
      </w:r>
      <w:r w:rsidR="007359FA">
        <w:rPr>
          <w:rFonts w:ascii="Gill Sans MT" w:hAnsi="Gill Sans MT"/>
          <w:b/>
        </w:rPr>
        <w:t>Charte des entreprises inclusives du 35.</w:t>
      </w:r>
    </w:p>
    <w:p w14:paraId="1E171B45" w14:textId="77777777" w:rsidR="00B916D7" w:rsidRPr="00800661" w:rsidRDefault="00B916D7" w:rsidP="009302A5">
      <w:pPr>
        <w:jc w:val="both"/>
        <w:rPr>
          <w:rFonts w:ascii="Gill Sans MT" w:hAnsi="Gill Sans MT"/>
        </w:rPr>
      </w:pPr>
    </w:p>
    <w:p w14:paraId="777DE202" w14:textId="7EF587CE" w:rsidR="0026296A" w:rsidRDefault="00002528" w:rsidP="009302A5">
      <w:pPr>
        <w:jc w:val="both"/>
        <w:rPr>
          <w:rFonts w:ascii="Gill Sans MT" w:hAnsi="Gill Sans MT"/>
        </w:rPr>
      </w:pPr>
      <w:r w:rsidRPr="00800661">
        <w:rPr>
          <w:rFonts w:ascii="Gill Sans MT" w:hAnsi="Gill Sans MT"/>
        </w:rPr>
        <w:t>L</w:t>
      </w:r>
      <w:r w:rsidR="00E725DF">
        <w:rPr>
          <w:rFonts w:ascii="Gill Sans MT" w:hAnsi="Gill Sans MT"/>
        </w:rPr>
        <w:t>e présent document</w:t>
      </w:r>
      <w:r w:rsidR="0026296A">
        <w:rPr>
          <w:rFonts w:ascii="Gill Sans MT" w:hAnsi="Gill Sans MT"/>
        </w:rPr>
        <w:t xml:space="preserve"> intitulé</w:t>
      </w:r>
      <w:r w:rsidR="00FC4864" w:rsidRPr="00800661">
        <w:rPr>
          <w:rFonts w:ascii="Gill Sans MT" w:hAnsi="Gill Sans MT"/>
        </w:rPr>
        <w:t xml:space="preserve"> </w:t>
      </w:r>
      <w:r w:rsidR="0026296A">
        <w:rPr>
          <w:rFonts w:ascii="Gill Sans MT" w:hAnsi="Gill Sans MT"/>
        </w:rPr>
        <w:t>« </w:t>
      </w:r>
      <w:r w:rsidR="00BF7D9C">
        <w:rPr>
          <w:rFonts w:ascii="Gill Sans MT" w:hAnsi="Gill Sans MT"/>
        </w:rPr>
        <w:t>charte des entreprises inclusives</w:t>
      </w:r>
      <w:r w:rsidR="0026296A">
        <w:rPr>
          <w:rFonts w:ascii="Gill Sans MT" w:hAnsi="Gill Sans MT"/>
        </w:rPr>
        <w:t xml:space="preserve"> » </w:t>
      </w:r>
      <w:r w:rsidR="00B55CC5">
        <w:rPr>
          <w:rFonts w:ascii="Gill Sans MT" w:hAnsi="Gill Sans MT"/>
        </w:rPr>
        <w:t>fixe</w:t>
      </w:r>
      <w:r w:rsidRPr="00800661">
        <w:rPr>
          <w:rFonts w:ascii="Gill Sans MT" w:hAnsi="Gill Sans MT"/>
        </w:rPr>
        <w:t xml:space="preserve"> les engagements </w:t>
      </w:r>
      <w:r w:rsidR="0026296A">
        <w:rPr>
          <w:rFonts w:ascii="Gill Sans MT" w:hAnsi="Gill Sans MT"/>
        </w:rPr>
        <w:t>réciproques entre :</w:t>
      </w:r>
    </w:p>
    <w:p w14:paraId="33544C8E" w14:textId="77777777" w:rsidR="0026296A" w:rsidRPr="0007735D" w:rsidRDefault="0026296A" w:rsidP="009302A5">
      <w:pPr>
        <w:jc w:val="both"/>
        <w:rPr>
          <w:rFonts w:ascii="Gill Sans MT" w:hAnsi="Gill Sans MT"/>
        </w:rPr>
      </w:pPr>
    </w:p>
    <w:p w14:paraId="4409B7BB" w14:textId="74EB164E" w:rsidR="0026296A" w:rsidRDefault="0026296A" w:rsidP="009302A5">
      <w:pPr>
        <w:jc w:val="both"/>
        <w:rPr>
          <w:rFonts w:ascii="Gill Sans MT" w:hAnsi="Gill Sans MT"/>
        </w:rPr>
      </w:pPr>
      <w:r w:rsidRPr="0007735D">
        <w:rPr>
          <w:rFonts w:ascii="Gill Sans MT" w:hAnsi="Gill Sans MT"/>
        </w:rPr>
        <w:t xml:space="preserve">- </w:t>
      </w:r>
      <w:r w:rsidR="0007735D" w:rsidRPr="0007735D">
        <w:rPr>
          <w:rFonts w:ascii="Gill Sans MT" w:hAnsi="Gill Sans MT"/>
        </w:rPr>
        <w:t xml:space="preserve">FACE Rennes </w:t>
      </w:r>
      <w:r w:rsidR="00C96E74">
        <w:rPr>
          <w:rFonts w:ascii="Gill Sans MT" w:hAnsi="Gill Sans MT"/>
        </w:rPr>
        <w:t>membre du</w:t>
      </w:r>
      <w:r>
        <w:rPr>
          <w:rFonts w:ascii="Gill Sans MT" w:hAnsi="Gill Sans MT"/>
        </w:rPr>
        <w:t xml:space="preserve"> </w:t>
      </w:r>
      <w:r w:rsidR="00C96E74">
        <w:rPr>
          <w:rFonts w:ascii="Gill Sans MT" w:hAnsi="Gill Sans MT"/>
        </w:rPr>
        <w:t>CEI35.</w:t>
      </w:r>
    </w:p>
    <w:p w14:paraId="43DA5A19" w14:textId="77777777" w:rsidR="0026296A" w:rsidRDefault="0026296A" w:rsidP="009302A5">
      <w:pPr>
        <w:jc w:val="both"/>
        <w:rPr>
          <w:rFonts w:ascii="Gill Sans MT" w:hAnsi="Gill Sans MT"/>
        </w:rPr>
      </w:pPr>
    </w:p>
    <w:p w14:paraId="2ABF50C4" w14:textId="09C78E37" w:rsidR="0026296A" w:rsidRDefault="0026296A" w:rsidP="009302A5">
      <w:pPr>
        <w:jc w:val="both"/>
        <w:rPr>
          <w:rFonts w:ascii="Gill Sans MT" w:hAnsi="Gill Sans MT"/>
        </w:rPr>
      </w:pPr>
      <w:proofErr w:type="gramStart"/>
      <w:r>
        <w:rPr>
          <w:rFonts w:ascii="Gill Sans MT" w:hAnsi="Gill Sans MT"/>
        </w:rPr>
        <w:t>et</w:t>
      </w:r>
      <w:proofErr w:type="gramEnd"/>
      <w:r>
        <w:rPr>
          <w:rFonts w:ascii="Gill Sans MT" w:hAnsi="Gill Sans MT"/>
        </w:rPr>
        <w:t xml:space="preserve"> </w:t>
      </w:r>
      <w:r w:rsidR="005A75F3">
        <w:rPr>
          <w:rFonts w:ascii="Gill Sans MT" w:hAnsi="Gill Sans MT"/>
        </w:rPr>
        <w:t>l’entreprise</w:t>
      </w:r>
      <w:r>
        <w:rPr>
          <w:rFonts w:ascii="Gill Sans MT" w:hAnsi="Gill Sans MT"/>
        </w:rPr>
        <w:t> :</w:t>
      </w:r>
    </w:p>
    <w:p w14:paraId="088A4753" w14:textId="77777777" w:rsidR="0026296A" w:rsidRDefault="0026296A" w:rsidP="009302A5">
      <w:pPr>
        <w:jc w:val="both"/>
        <w:rPr>
          <w:rFonts w:ascii="Gill Sans MT" w:hAnsi="Gill Sans MT"/>
        </w:rPr>
      </w:pPr>
    </w:p>
    <w:p w14:paraId="3BDEDFA5" w14:textId="7CFFFBAB" w:rsidR="0026296A" w:rsidRDefault="0026296A" w:rsidP="009302A5">
      <w:pPr>
        <w:jc w:val="both"/>
        <w:rPr>
          <w:rFonts w:ascii="Gill Sans MT" w:hAnsi="Gill Sans MT"/>
        </w:rPr>
      </w:pPr>
      <w:r>
        <w:rPr>
          <w:rFonts w:ascii="Gill Sans MT" w:hAnsi="Gill Sans MT"/>
        </w:rPr>
        <w:t>- « </w:t>
      </w:r>
      <w:r w:rsidRPr="0026296A">
        <w:rPr>
          <w:rFonts w:ascii="Gill Sans MT" w:hAnsi="Gill Sans MT"/>
          <w:color w:val="FF0000"/>
        </w:rPr>
        <w:t xml:space="preserve">… nom </w:t>
      </w:r>
      <w:r w:rsidR="005A75F3">
        <w:rPr>
          <w:rFonts w:ascii="Gill Sans MT" w:hAnsi="Gill Sans MT"/>
          <w:color w:val="FF0000"/>
        </w:rPr>
        <w:t>de l’entreprise</w:t>
      </w:r>
      <w:r w:rsidRPr="0026296A">
        <w:rPr>
          <w:rFonts w:ascii="Gill Sans MT" w:hAnsi="Gill Sans MT"/>
          <w:color w:val="FF0000"/>
        </w:rPr>
        <w:t>… </w:t>
      </w:r>
      <w:r>
        <w:rPr>
          <w:rFonts w:ascii="Gill Sans MT" w:hAnsi="Gill Sans MT"/>
        </w:rPr>
        <w:t xml:space="preserve">» </w:t>
      </w:r>
    </w:p>
    <w:p w14:paraId="70368206" w14:textId="77777777" w:rsidR="00A24769" w:rsidRDefault="00A24769" w:rsidP="009302A5">
      <w:pPr>
        <w:jc w:val="both"/>
        <w:rPr>
          <w:rFonts w:ascii="Gill Sans MT" w:hAnsi="Gill Sans MT"/>
        </w:rPr>
      </w:pPr>
    </w:p>
    <w:p w14:paraId="76270C26" w14:textId="77777777" w:rsidR="00002528" w:rsidRPr="00800661" w:rsidRDefault="0026296A" w:rsidP="009302A5">
      <w:pPr>
        <w:jc w:val="both"/>
        <w:rPr>
          <w:rFonts w:ascii="Gill Sans MT" w:hAnsi="Gill Sans MT"/>
        </w:rPr>
      </w:pPr>
      <w:proofErr w:type="gramStart"/>
      <w:r>
        <w:rPr>
          <w:rFonts w:ascii="Gill Sans MT" w:hAnsi="Gill Sans MT"/>
        </w:rPr>
        <w:t>au</w:t>
      </w:r>
      <w:proofErr w:type="gramEnd"/>
      <w:r>
        <w:rPr>
          <w:rFonts w:ascii="Gill Sans MT" w:hAnsi="Gill Sans MT"/>
        </w:rPr>
        <w:t xml:space="preserve"> titre de leur</w:t>
      </w:r>
      <w:r w:rsidR="00002528" w:rsidRPr="00800661">
        <w:rPr>
          <w:rFonts w:ascii="Gill Sans MT" w:hAnsi="Gill Sans MT"/>
        </w:rPr>
        <w:t xml:space="preserve"> </w:t>
      </w:r>
      <w:r w:rsidR="00FC3F54" w:rsidRPr="00800661">
        <w:rPr>
          <w:rFonts w:ascii="Gill Sans MT" w:hAnsi="Gill Sans MT"/>
        </w:rPr>
        <w:t>intervention volontaire en faveur de l’inclusion et de l’insertion professionnelle</w:t>
      </w:r>
      <w:r w:rsidR="00002528" w:rsidRPr="00800661">
        <w:rPr>
          <w:rFonts w:ascii="Gill Sans MT" w:hAnsi="Gill Sans MT"/>
        </w:rPr>
        <w:t>.</w:t>
      </w:r>
    </w:p>
    <w:p w14:paraId="530A0444" w14:textId="77777777" w:rsidR="0026296A" w:rsidRDefault="0026296A" w:rsidP="009302A5">
      <w:pPr>
        <w:jc w:val="both"/>
        <w:rPr>
          <w:rFonts w:ascii="Gill Sans MT" w:hAnsi="Gill Sans MT"/>
        </w:rPr>
      </w:pPr>
    </w:p>
    <w:p w14:paraId="42528549" w14:textId="6EEE8D70" w:rsidR="00803966" w:rsidRDefault="007359FA" w:rsidP="009302A5">
      <w:pPr>
        <w:jc w:val="both"/>
        <w:rPr>
          <w:rFonts w:ascii="Gill Sans MT" w:hAnsi="Gill Sans MT"/>
        </w:rPr>
      </w:pPr>
      <w:r>
        <w:rPr>
          <w:rFonts w:ascii="Gill Sans MT" w:hAnsi="Gill Sans MT"/>
        </w:rPr>
        <w:t>Cette charte</w:t>
      </w:r>
      <w:r w:rsidR="00DB595C" w:rsidRPr="00DB595C">
        <w:rPr>
          <w:rFonts w:ascii="Gill Sans MT" w:hAnsi="Gill Sans MT"/>
        </w:rPr>
        <w:t xml:space="preserve"> </w:t>
      </w:r>
      <w:r w:rsidR="00803966">
        <w:rPr>
          <w:rFonts w:ascii="Gill Sans MT" w:hAnsi="Gill Sans MT"/>
        </w:rPr>
        <w:t xml:space="preserve">engage l’une et l’autre des parties signataires à conjuguer leurs efforts et moyens d’action pour déployer, </w:t>
      </w:r>
      <w:r w:rsidR="00581AE2">
        <w:rPr>
          <w:rFonts w:ascii="Gill Sans MT" w:hAnsi="Gill Sans MT"/>
        </w:rPr>
        <w:t>u</w:t>
      </w:r>
      <w:r w:rsidR="00803966">
        <w:rPr>
          <w:rFonts w:ascii="Gill Sans MT" w:hAnsi="Gill Sans MT"/>
        </w:rPr>
        <w:t xml:space="preserve">ne ou plusieurs actions inclusives, tel que prévu à l’article 2.  </w:t>
      </w:r>
    </w:p>
    <w:p w14:paraId="70C1499D" w14:textId="77777777" w:rsidR="00073FA0" w:rsidRDefault="00803966" w:rsidP="009302A5">
      <w:pPr>
        <w:jc w:val="both"/>
        <w:rPr>
          <w:rFonts w:ascii="Gill Sans MT" w:hAnsi="Gill Sans MT"/>
        </w:rPr>
      </w:pPr>
      <w:r>
        <w:rPr>
          <w:rFonts w:ascii="Gill Sans MT" w:hAnsi="Gill Sans MT"/>
        </w:rPr>
        <w:t xml:space="preserve"> </w:t>
      </w:r>
    </w:p>
    <w:p w14:paraId="12299339" w14:textId="77777777" w:rsidR="00073FA0" w:rsidRDefault="00073FA0">
      <w:pPr>
        <w:rPr>
          <w:rFonts w:ascii="Gill Sans MT" w:hAnsi="Gill Sans MT"/>
        </w:rPr>
      </w:pPr>
      <w:r>
        <w:rPr>
          <w:rFonts w:ascii="Gill Sans MT" w:hAnsi="Gill Sans MT"/>
        </w:rPr>
        <w:br w:type="page"/>
      </w:r>
    </w:p>
    <w:p w14:paraId="6A062242" w14:textId="4231F8FB" w:rsidR="00380408" w:rsidRDefault="00073FA0" w:rsidP="009302A5">
      <w:pPr>
        <w:jc w:val="both"/>
        <w:rPr>
          <w:rFonts w:ascii="Gill Sans MT" w:hAnsi="Gill Sans MT"/>
        </w:rPr>
      </w:pPr>
      <w:r>
        <w:rPr>
          <w:rFonts w:ascii="Gill Sans MT" w:hAnsi="Gill Sans MT"/>
          <w:b/>
          <w:u w:val="single"/>
        </w:rPr>
        <w:lastRenderedPageBreak/>
        <w:t>A</w:t>
      </w:r>
      <w:r w:rsidR="00707F4D" w:rsidRPr="00800661">
        <w:rPr>
          <w:rFonts w:ascii="Gill Sans MT" w:hAnsi="Gill Sans MT"/>
          <w:b/>
          <w:u w:val="single"/>
        </w:rPr>
        <w:t>rticle 2</w:t>
      </w:r>
      <w:r w:rsidR="00707F4D" w:rsidRPr="00800661">
        <w:rPr>
          <w:rFonts w:ascii="Gill Sans MT" w:hAnsi="Gill Sans MT"/>
          <w:b/>
        </w:rPr>
        <w:t xml:space="preserve"> – </w:t>
      </w:r>
      <w:r w:rsidR="0076292A" w:rsidRPr="00800661">
        <w:rPr>
          <w:rFonts w:ascii="Gill Sans MT" w:hAnsi="Gill Sans MT"/>
          <w:b/>
        </w:rPr>
        <w:t xml:space="preserve">Domaines d’intervention </w:t>
      </w:r>
      <w:r w:rsidR="00380408">
        <w:rPr>
          <w:rFonts w:ascii="Gill Sans MT" w:hAnsi="Gill Sans MT"/>
          <w:b/>
        </w:rPr>
        <w:t xml:space="preserve">visés par </w:t>
      </w:r>
      <w:r w:rsidR="007359FA">
        <w:rPr>
          <w:rFonts w:ascii="Gill Sans MT" w:hAnsi="Gill Sans MT"/>
          <w:b/>
        </w:rPr>
        <w:t>la charte des entreprises inclusives.</w:t>
      </w:r>
    </w:p>
    <w:p w14:paraId="085D1F2A" w14:textId="77777777" w:rsidR="00380408" w:rsidRDefault="00380408" w:rsidP="009302A5">
      <w:pPr>
        <w:pStyle w:val="TexteA"/>
      </w:pPr>
    </w:p>
    <w:p w14:paraId="778131EC" w14:textId="6029BB06" w:rsidR="00B55CC5" w:rsidRDefault="0076292A" w:rsidP="009302A5">
      <w:pPr>
        <w:pStyle w:val="TexteA"/>
      </w:pPr>
      <w:r w:rsidRPr="00894A09">
        <w:t>En cohérence ave</w:t>
      </w:r>
      <w:r w:rsidR="00AB0C4B" w:rsidRPr="00894A09">
        <w:t>c les priorités nationales, les thématiques</w:t>
      </w:r>
      <w:r w:rsidR="00103BC4" w:rsidRPr="00894A09">
        <w:t xml:space="preserve"> d’interve</w:t>
      </w:r>
      <w:r w:rsidR="00B55CC5">
        <w:t>ntion retenues pour</w:t>
      </w:r>
      <w:r w:rsidR="007359FA">
        <w:t xml:space="preserve"> le </w:t>
      </w:r>
      <w:r w:rsidR="00C96E74">
        <w:t>CEI35,</w:t>
      </w:r>
      <w:r w:rsidR="00B55CC5">
        <w:t xml:space="preserve"> sont les suivantes :</w:t>
      </w:r>
    </w:p>
    <w:p w14:paraId="03C3599A" w14:textId="77777777" w:rsidR="00C96E74" w:rsidRPr="00894A09" w:rsidRDefault="00C96E74" w:rsidP="009302A5">
      <w:pPr>
        <w:pStyle w:val="TexteA"/>
      </w:pPr>
    </w:p>
    <w:p w14:paraId="6B13AEA0" w14:textId="77777777" w:rsidR="00F6368C" w:rsidRPr="00C96E74" w:rsidRDefault="00F6368C" w:rsidP="009302A5">
      <w:pPr>
        <w:pStyle w:val="TexteA"/>
        <w:numPr>
          <w:ilvl w:val="0"/>
          <w:numId w:val="5"/>
        </w:numPr>
        <w:rPr>
          <w:i/>
        </w:rPr>
      </w:pPr>
      <w:r w:rsidRPr="00C96E74">
        <w:t>Accueil des stagiaires de 3</w:t>
      </w:r>
      <w:r w:rsidRPr="00C96E74">
        <w:rPr>
          <w:vertAlign w:val="superscript"/>
        </w:rPr>
        <w:t>ème</w:t>
      </w:r>
      <w:r w:rsidR="00C118F2" w:rsidRPr="00C96E74">
        <w:t xml:space="preserve"> issus des quartiers de la politique de la ville </w:t>
      </w:r>
      <w:r w:rsidR="00C118F2" w:rsidRPr="00C96E74">
        <w:rPr>
          <w:i/>
        </w:rPr>
        <w:t>(QPV)</w:t>
      </w:r>
    </w:p>
    <w:p w14:paraId="6D1F295B" w14:textId="77777777" w:rsidR="00F6368C" w:rsidRPr="00C96E74" w:rsidRDefault="00F6368C" w:rsidP="009302A5">
      <w:pPr>
        <w:pStyle w:val="TexteA"/>
        <w:numPr>
          <w:ilvl w:val="0"/>
          <w:numId w:val="5"/>
        </w:numPr>
        <w:rPr>
          <w:i/>
        </w:rPr>
      </w:pPr>
      <w:r w:rsidRPr="00C96E74">
        <w:t>Contribution à l’orientation et aux « parcours avenir » de découverte de l’entreprise</w:t>
      </w:r>
    </w:p>
    <w:p w14:paraId="5F82845D" w14:textId="77777777" w:rsidR="00F6368C" w:rsidRPr="00C96E74" w:rsidRDefault="00F6368C" w:rsidP="009302A5">
      <w:pPr>
        <w:pStyle w:val="TexteA"/>
        <w:numPr>
          <w:ilvl w:val="0"/>
          <w:numId w:val="5"/>
        </w:numPr>
        <w:rPr>
          <w:i/>
        </w:rPr>
      </w:pPr>
      <w:r w:rsidRPr="00C96E74">
        <w:t>Accès de tous les jeunes à l’apprentissage et à l’alternance, en particulier jeunes des QPV et jeunes handicapés</w:t>
      </w:r>
    </w:p>
    <w:p w14:paraId="2D1CCAD0" w14:textId="77777777" w:rsidR="00F6368C" w:rsidRPr="00C96E74" w:rsidRDefault="00F6368C" w:rsidP="009302A5">
      <w:pPr>
        <w:pStyle w:val="TexteA"/>
        <w:numPr>
          <w:ilvl w:val="0"/>
          <w:numId w:val="5"/>
        </w:numPr>
        <w:rPr>
          <w:i/>
        </w:rPr>
      </w:pPr>
      <w:r w:rsidRPr="00C96E74">
        <w:t>Réalisation de parrainages</w:t>
      </w:r>
    </w:p>
    <w:p w14:paraId="449D5E09" w14:textId="77777777" w:rsidR="00F6368C" w:rsidRPr="00C96E74" w:rsidRDefault="00F6368C" w:rsidP="009302A5">
      <w:pPr>
        <w:pStyle w:val="TexteA"/>
        <w:numPr>
          <w:ilvl w:val="0"/>
          <w:numId w:val="5"/>
        </w:numPr>
        <w:rPr>
          <w:i/>
        </w:rPr>
      </w:pPr>
      <w:r w:rsidRPr="00C96E74">
        <w:t xml:space="preserve">Accompagnement et recrutement de jeunes en parcours d’insertion </w:t>
      </w:r>
      <w:r w:rsidRPr="00C96E74">
        <w:rPr>
          <w:i/>
        </w:rPr>
        <w:t>(</w:t>
      </w:r>
      <w:r w:rsidR="003040F4" w:rsidRPr="00C96E74">
        <w:rPr>
          <w:i/>
        </w:rPr>
        <w:t>EPIDE, Garantie jeunes, etc.)</w:t>
      </w:r>
    </w:p>
    <w:p w14:paraId="642D5C41" w14:textId="77777777" w:rsidR="00F6368C" w:rsidRPr="00C96E74" w:rsidRDefault="00F6368C" w:rsidP="009302A5">
      <w:pPr>
        <w:pStyle w:val="TexteA"/>
        <w:numPr>
          <w:ilvl w:val="0"/>
          <w:numId w:val="5"/>
        </w:numPr>
        <w:rPr>
          <w:i/>
        </w:rPr>
      </w:pPr>
      <w:r w:rsidRPr="00C96E74">
        <w:t xml:space="preserve">Partenariats renforcés </w:t>
      </w:r>
      <w:r w:rsidR="00E930DD" w:rsidRPr="00C96E74">
        <w:rPr>
          <w:i/>
        </w:rPr>
        <w:t xml:space="preserve">(accompagnement, formation, recrutement) </w:t>
      </w:r>
      <w:r w:rsidRPr="00C96E74">
        <w:t xml:space="preserve">avec les </w:t>
      </w:r>
      <w:r w:rsidR="00E930DD" w:rsidRPr="00C96E74">
        <w:t xml:space="preserve">réseaux de l’inclusion et de l’insertion par l’activité économique </w:t>
      </w:r>
      <w:r w:rsidR="00E930DD" w:rsidRPr="00C96E74">
        <w:rPr>
          <w:i/>
        </w:rPr>
        <w:t>(IAE)</w:t>
      </w:r>
    </w:p>
    <w:p w14:paraId="3B39136A" w14:textId="77777777" w:rsidR="00F6368C" w:rsidRPr="00C96E74" w:rsidRDefault="00F6368C" w:rsidP="009302A5">
      <w:pPr>
        <w:pStyle w:val="TexteA"/>
        <w:numPr>
          <w:ilvl w:val="0"/>
          <w:numId w:val="5"/>
        </w:numPr>
        <w:rPr>
          <w:i/>
        </w:rPr>
      </w:pPr>
      <w:r w:rsidRPr="00C96E74">
        <w:t>Accompagnement et recrutement de travailleurs handicapés</w:t>
      </w:r>
    </w:p>
    <w:p w14:paraId="17AA8F45" w14:textId="77777777" w:rsidR="00F6368C" w:rsidRPr="00C96E74" w:rsidRDefault="00F6368C" w:rsidP="009302A5">
      <w:pPr>
        <w:pStyle w:val="TexteA"/>
        <w:numPr>
          <w:ilvl w:val="0"/>
          <w:numId w:val="5"/>
        </w:numPr>
        <w:rPr>
          <w:i/>
        </w:rPr>
      </w:pPr>
      <w:r w:rsidRPr="00C96E74">
        <w:t>Accompagnement et recruteme</w:t>
      </w:r>
      <w:r w:rsidR="00673EA0" w:rsidRPr="00C96E74">
        <w:t xml:space="preserve">nt de réfugiés </w:t>
      </w:r>
      <w:r w:rsidR="00673EA0" w:rsidRPr="00C96E74">
        <w:rPr>
          <w:i/>
        </w:rPr>
        <w:t>(programme HOPE, CAP+, etc</w:t>
      </w:r>
      <w:r w:rsidRPr="00C96E74">
        <w:rPr>
          <w:i/>
        </w:rPr>
        <w:t>.)</w:t>
      </w:r>
    </w:p>
    <w:p w14:paraId="054701AB" w14:textId="77777777" w:rsidR="00F6368C" w:rsidRPr="00C96E74" w:rsidRDefault="00F6368C" w:rsidP="009302A5">
      <w:pPr>
        <w:pStyle w:val="TexteA"/>
        <w:numPr>
          <w:ilvl w:val="0"/>
          <w:numId w:val="5"/>
        </w:numPr>
        <w:rPr>
          <w:i/>
        </w:rPr>
      </w:pPr>
      <w:r w:rsidRPr="00C96E74">
        <w:t xml:space="preserve">Formation et insertion dans l’emploi de personnes </w:t>
      </w:r>
      <w:r w:rsidRPr="00C96E74">
        <w:rPr>
          <w:i/>
        </w:rPr>
        <w:t>(dont jeunes)</w:t>
      </w:r>
      <w:r w:rsidRPr="00C96E74">
        <w:t xml:space="preserve"> placées </w:t>
      </w:r>
      <w:proofErr w:type="spellStart"/>
      <w:r w:rsidRPr="00C96E74">
        <w:t>sous main</w:t>
      </w:r>
      <w:proofErr w:type="spellEnd"/>
      <w:r w:rsidRPr="00C96E74">
        <w:t xml:space="preserve"> de justice</w:t>
      </w:r>
    </w:p>
    <w:p w14:paraId="1017A80F" w14:textId="617AA5CC" w:rsidR="00F6368C" w:rsidRPr="00C96E74" w:rsidRDefault="00F6368C" w:rsidP="009302A5">
      <w:pPr>
        <w:pStyle w:val="TexteA"/>
        <w:numPr>
          <w:ilvl w:val="0"/>
          <w:numId w:val="5"/>
        </w:numPr>
        <w:rPr>
          <w:i/>
        </w:rPr>
      </w:pPr>
      <w:r w:rsidRPr="00C96E74">
        <w:t>Mise en place de démarches innovantes en faveur de « l’emploi/inclusion »</w:t>
      </w:r>
      <w:r w:rsidR="00862D6C" w:rsidRPr="00862D6C">
        <w:t xml:space="preserve"> </w:t>
      </w:r>
      <w:r w:rsidR="00862D6C">
        <w:t>(emplois francs, …)</w:t>
      </w:r>
    </w:p>
    <w:p w14:paraId="7696FDFE" w14:textId="77777777" w:rsidR="00F6368C" w:rsidRPr="00C96E74" w:rsidRDefault="00F6368C" w:rsidP="009302A5">
      <w:pPr>
        <w:pStyle w:val="TexteA"/>
        <w:numPr>
          <w:ilvl w:val="0"/>
          <w:numId w:val="5"/>
        </w:numPr>
        <w:rPr>
          <w:i/>
        </w:rPr>
      </w:pPr>
      <w:r w:rsidRPr="00C96E74">
        <w:t xml:space="preserve">Participation au changement d’échelle dans l’offre d’insertion par l’économique </w:t>
      </w:r>
      <w:r w:rsidRPr="00C96E74">
        <w:rPr>
          <w:i/>
        </w:rPr>
        <w:t>(clauses sociales marchés publics, politiques d’achats responsables, etc.)</w:t>
      </w:r>
    </w:p>
    <w:p w14:paraId="199B0278" w14:textId="77777777" w:rsidR="00F6368C" w:rsidRPr="00C96E74" w:rsidRDefault="00F6368C" w:rsidP="009302A5">
      <w:pPr>
        <w:pStyle w:val="TexteA"/>
        <w:numPr>
          <w:ilvl w:val="0"/>
          <w:numId w:val="5"/>
        </w:numPr>
        <w:rPr>
          <w:i/>
        </w:rPr>
      </w:pPr>
      <w:r w:rsidRPr="00C96E74">
        <w:t>Mise en situation professionnelle, recrutement de personnes en parcours d’insertion ou issues de parcours d’insertion</w:t>
      </w:r>
    </w:p>
    <w:p w14:paraId="6ABA7F8C" w14:textId="77777777" w:rsidR="00800661" w:rsidRDefault="00800661" w:rsidP="009302A5">
      <w:pPr>
        <w:jc w:val="both"/>
        <w:rPr>
          <w:rFonts w:ascii="Gill Sans MT" w:hAnsi="Gill Sans MT"/>
          <w:b/>
          <w:u w:val="single"/>
        </w:rPr>
      </w:pPr>
    </w:p>
    <w:p w14:paraId="0FBC026B" w14:textId="77777777" w:rsidR="008A6618" w:rsidRDefault="008A6618" w:rsidP="009302A5">
      <w:pPr>
        <w:jc w:val="both"/>
        <w:rPr>
          <w:rFonts w:ascii="Gill Sans MT" w:hAnsi="Gill Sans MT"/>
        </w:rPr>
      </w:pPr>
    </w:p>
    <w:p w14:paraId="3AB56D35" w14:textId="79650DAC" w:rsidR="008A6618" w:rsidRDefault="00380408" w:rsidP="009302A5">
      <w:pPr>
        <w:jc w:val="both"/>
        <w:rPr>
          <w:rFonts w:ascii="Gill Sans MT" w:hAnsi="Gill Sans MT"/>
        </w:rPr>
      </w:pPr>
      <w:r w:rsidRPr="00EA08C5">
        <w:rPr>
          <w:rFonts w:ascii="Gill Sans MT" w:hAnsi="Gill Sans MT"/>
          <w:b/>
        </w:rPr>
        <w:t>Dans le cadre d</w:t>
      </w:r>
      <w:r w:rsidR="007359FA">
        <w:rPr>
          <w:rFonts w:ascii="Gill Sans MT" w:hAnsi="Gill Sans MT"/>
          <w:b/>
        </w:rPr>
        <w:t xml:space="preserve">e la présente charte des entreprises inclusives, </w:t>
      </w:r>
      <w:r w:rsidR="005A75F3">
        <w:rPr>
          <w:rFonts w:ascii="Gill Sans MT" w:hAnsi="Gill Sans MT"/>
          <w:color w:val="FF0000"/>
        </w:rPr>
        <w:t>« …nom de l’entreprise …</w:t>
      </w:r>
      <w:r w:rsidRPr="00EA08C5">
        <w:rPr>
          <w:rFonts w:ascii="Gill Sans MT" w:hAnsi="Gill Sans MT"/>
          <w:color w:val="FF0000"/>
        </w:rPr>
        <w:t xml:space="preserve"> » </w:t>
      </w:r>
      <w:r w:rsidR="00EA08C5">
        <w:rPr>
          <w:rFonts w:ascii="Gill Sans MT" w:hAnsi="Gill Sans MT"/>
        </w:rPr>
        <w:t>s’engage à intervenir prioritairement dans les domaines suivants </w:t>
      </w:r>
      <w:r w:rsidR="006D26CA">
        <w:rPr>
          <w:rFonts w:ascii="Gill Sans MT" w:hAnsi="Gill Sans MT"/>
        </w:rPr>
        <w:t>:</w:t>
      </w:r>
    </w:p>
    <w:p w14:paraId="5D2B55C8" w14:textId="1E2AF832" w:rsidR="008A6618" w:rsidRDefault="008A6618" w:rsidP="009302A5">
      <w:pPr>
        <w:jc w:val="both"/>
        <w:rPr>
          <w:rFonts w:ascii="Gill Sans MT" w:hAnsi="Gill Sans MT"/>
        </w:rPr>
      </w:pPr>
    </w:p>
    <w:p w14:paraId="758280D3" w14:textId="77777777" w:rsidR="00581AE2" w:rsidRPr="00581AE2" w:rsidRDefault="007359FA" w:rsidP="009302A5">
      <w:pPr>
        <w:jc w:val="both"/>
        <w:rPr>
          <w:rFonts w:ascii="Gill Sans MT" w:hAnsi="Gill Sans MT"/>
          <w:i/>
          <w:color w:val="FF0000"/>
          <w:u w:val="single"/>
        </w:rPr>
      </w:pPr>
      <w:r w:rsidRPr="00581AE2">
        <w:rPr>
          <w:rFonts w:ascii="Gill Sans MT" w:hAnsi="Gill Sans MT"/>
          <w:i/>
          <w:color w:val="FF0000"/>
          <w:u w:val="single"/>
        </w:rPr>
        <w:t>Le choix des axes à développer doit être innovant par rapport à votre cœur de métier.</w:t>
      </w:r>
      <w:r w:rsidR="00581AE2" w:rsidRPr="00581AE2">
        <w:rPr>
          <w:rFonts w:ascii="Gill Sans MT" w:hAnsi="Gill Sans MT"/>
          <w:i/>
          <w:color w:val="FF0000"/>
          <w:u w:val="single"/>
        </w:rPr>
        <w:t xml:space="preserve"> </w:t>
      </w:r>
    </w:p>
    <w:p w14:paraId="71805E51" w14:textId="18F3C2C6" w:rsidR="00C96E74" w:rsidRPr="00581AE2" w:rsidRDefault="00581AE2" w:rsidP="009302A5">
      <w:pPr>
        <w:jc w:val="both"/>
        <w:rPr>
          <w:rFonts w:ascii="Gill Sans MT" w:hAnsi="Gill Sans MT"/>
          <w:i/>
          <w:color w:val="FF0000"/>
          <w:u w:val="single"/>
        </w:rPr>
      </w:pPr>
      <w:r w:rsidRPr="00581AE2">
        <w:rPr>
          <w:rFonts w:ascii="Gill Sans MT" w:hAnsi="Gill Sans MT"/>
          <w:i/>
          <w:color w:val="FF0000"/>
          <w:u w:val="single"/>
        </w:rPr>
        <w:t>Vous préciserez le ou les axes retenus</w:t>
      </w:r>
      <w:r w:rsidR="0007735D">
        <w:rPr>
          <w:rFonts w:ascii="Gill Sans MT" w:hAnsi="Gill Sans MT"/>
          <w:i/>
          <w:color w:val="FF0000"/>
          <w:u w:val="single"/>
        </w:rPr>
        <w:t>, parmi les 4 proposés par FACE Rennes,</w:t>
      </w:r>
      <w:r w:rsidRPr="00581AE2">
        <w:rPr>
          <w:rFonts w:ascii="Gill Sans MT" w:hAnsi="Gill Sans MT"/>
          <w:i/>
          <w:color w:val="FF0000"/>
          <w:u w:val="single"/>
        </w:rPr>
        <w:t xml:space="preserve"> en y apportant si besoin des précisions.</w:t>
      </w:r>
    </w:p>
    <w:p w14:paraId="4BB9652E" w14:textId="77777777" w:rsidR="00BD082B" w:rsidRDefault="00BD082B" w:rsidP="009302A5">
      <w:pPr>
        <w:jc w:val="both"/>
        <w:rPr>
          <w:rFonts w:ascii="Gill Sans MT" w:hAnsi="Gill Sans MT"/>
        </w:rPr>
      </w:pPr>
    </w:p>
    <w:p w14:paraId="6286B717" w14:textId="77777777" w:rsidR="008A6618" w:rsidRPr="008A6618" w:rsidRDefault="008A6618" w:rsidP="009302A5">
      <w:pPr>
        <w:numPr>
          <w:ilvl w:val="0"/>
          <w:numId w:val="5"/>
        </w:numPr>
        <w:jc w:val="both"/>
        <w:rPr>
          <w:rFonts w:ascii="Gill Sans MT" w:hAnsi="Gill Sans MT"/>
        </w:rPr>
      </w:pPr>
      <w:r w:rsidRPr="008A6618">
        <w:rPr>
          <w:rFonts w:ascii="Gill Sans MT" w:hAnsi="Gill Sans MT"/>
        </w:rPr>
        <w:t>Accueil des stagiaires de 3</w:t>
      </w:r>
      <w:r w:rsidRPr="008A6618">
        <w:rPr>
          <w:rFonts w:ascii="Gill Sans MT" w:hAnsi="Gill Sans MT"/>
          <w:vertAlign w:val="superscript"/>
        </w:rPr>
        <w:t>ème</w:t>
      </w:r>
      <w:r w:rsidRPr="008A6618">
        <w:rPr>
          <w:rFonts w:ascii="Gill Sans MT" w:hAnsi="Gill Sans MT"/>
        </w:rPr>
        <w:t xml:space="preserve"> issus des quartiers de la politique de la ville (QPV)</w:t>
      </w:r>
    </w:p>
    <w:p w14:paraId="652ADA99" w14:textId="383FF72E" w:rsidR="008A6618" w:rsidRPr="008A6618" w:rsidRDefault="008A6618" w:rsidP="009302A5">
      <w:pPr>
        <w:numPr>
          <w:ilvl w:val="0"/>
          <w:numId w:val="5"/>
        </w:numPr>
        <w:jc w:val="both"/>
        <w:rPr>
          <w:rFonts w:ascii="Gill Sans MT" w:hAnsi="Gill Sans MT"/>
        </w:rPr>
      </w:pPr>
      <w:r w:rsidRPr="008A6618">
        <w:rPr>
          <w:rFonts w:ascii="Gill Sans MT" w:hAnsi="Gill Sans MT"/>
        </w:rPr>
        <w:t>Contribution à l’orientation et aux « parcours avenir » de découverte de l’entreprise</w:t>
      </w:r>
      <w:r w:rsidR="0007735D">
        <w:rPr>
          <w:rFonts w:ascii="Gill Sans MT" w:hAnsi="Gill Sans MT"/>
        </w:rPr>
        <w:t xml:space="preserve"> </w:t>
      </w:r>
      <w:r w:rsidR="0007735D" w:rsidRPr="0007735D">
        <w:rPr>
          <w:rFonts w:ascii="Gill Sans MT" w:hAnsi="Gill Sans MT"/>
          <w:i/>
        </w:rPr>
        <w:t xml:space="preserve">(projet </w:t>
      </w:r>
      <w:proofErr w:type="spellStart"/>
      <w:r w:rsidR="0007735D" w:rsidRPr="0007735D">
        <w:rPr>
          <w:rFonts w:ascii="Gill Sans MT" w:hAnsi="Gill Sans MT"/>
          <w:i/>
        </w:rPr>
        <w:t>Teknik</w:t>
      </w:r>
      <w:proofErr w:type="spellEnd"/>
      <w:r w:rsidR="0007735D" w:rsidRPr="0007735D">
        <w:rPr>
          <w:rFonts w:ascii="Gill Sans MT" w:hAnsi="Gill Sans MT"/>
          <w:i/>
        </w:rPr>
        <w:t xml:space="preserve">, </w:t>
      </w:r>
      <w:proofErr w:type="spellStart"/>
      <w:r w:rsidR="0007735D" w:rsidRPr="0007735D">
        <w:rPr>
          <w:rFonts w:ascii="Gill Sans MT" w:hAnsi="Gill Sans MT"/>
          <w:i/>
        </w:rPr>
        <w:t>Discovery</w:t>
      </w:r>
      <w:proofErr w:type="spellEnd"/>
      <w:r w:rsidR="0007735D">
        <w:rPr>
          <w:rFonts w:ascii="Gill Sans MT" w:hAnsi="Gill Sans MT"/>
          <w:i/>
        </w:rPr>
        <w:t xml:space="preserve"> </w:t>
      </w:r>
      <w:proofErr w:type="spellStart"/>
      <w:r w:rsidR="0007735D">
        <w:rPr>
          <w:rFonts w:ascii="Gill Sans MT" w:hAnsi="Gill Sans MT"/>
          <w:i/>
        </w:rPr>
        <w:t>etc</w:t>
      </w:r>
      <w:proofErr w:type="spellEnd"/>
      <w:r w:rsidR="0007735D" w:rsidRPr="0007735D">
        <w:rPr>
          <w:rFonts w:ascii="Gill Sans MT" w:hAnsi="Gill Sans MT"/>
          <w:i/>
        </w:rPr>
        <w:t>)</w:t>
      </w:r>
    </w:p>
    <w:p w14:paraId="2437E207" w14:textId="2BB8F9BA" w:rsidR="008A6618" w:rsidRPr="0007735D" w:rsidRDefault="008A6618" w:rsidP="009302A5">
      <w:pPr>
        <w:numPr>
          <w:ilvl w:val="0"/>
          <w:numId w:val="5"/>
        </w:numPr>
        <w:jc w:val="both"/>
        <w:rPr>
          <w:rFonts w:ascii="Gill Sans MT" w:hAnsi="Gill Sans MT"/>
          <w:i/>
        </w:rPr>
      </w:pPr>
      <w:r w:rsidRPr="008A6618">
        <w:rPr>
          <w:rFonts w:ascii="Gill Sans MT" w:hAnsi="Gill Sans MT"/>
        </w:rPr>
        <w:t xml:space="preserve">Formation et insertion dans l’emploi de personnes (dont jeunes) placées </w:t>
      </w:r>
      <w:r w:rsidR="00885F9D" w:rsidRPr="008A6618">
        <w:rPr>
          <w:rFonts w:ascii="Gill Sans MT" w:hAnsi="Gill Sans MT"/>
        </w:rPr>
        <w:t>sous-main</w:t>
      </w:r>
      <w:r w:rsidRPr="008A6618">
        <w:rPr>
          <w:rFonts w:ascii="Gill Sans MT" w:hAnsi="Gill Sans MT"/>
        </w:rPr>
        <w:t xml:space="preserve"> de justice</w:t>
      </w:r>
      <w:r w:rsidR="0007735D">
        <w:rPr>
          <w:rFonts w:ascii="Gill Sans MT" w:hAnsi="Gill Sans MT"/>
        </w:rPr>
        <w:t xml:space="preserve"> (</w:t>
      </w:r>
      <w:r w:rsidR="0007735D" w:rsidRPr="0007735D">
        <w:rPr>
          <w:rFonts w:ascii="Gill Sans MT" w:hAnsi="Gill Sans MT"/>
          <w:i/>
        </w:rPr>
        <w:t>Forum emploi en prison, ateliers d’insertion professionnelle en prison)</w:t>
      </w:r>
    </w:p>
    <w:p w14:paraId="0EE6E6C3" w14:textId="5A83F594" w:rsidR="008A6618" w:rsidRPr="0007735D" w:rsidRDefault="008A6618" w:rsidP="009302A5">
      <w:pPr>
        <w:numPr>
          <w:ilvl w:val="0"/>
          <w:numId w:val="5"/>
        </w:numPr>
        <w:jc w:val="both"/>
        <w:rPr>
          <w:rFonts w:ascii="Gill Sans MT" w:hAnsi="Gill Sans MT"/>
        </w:rPr>
      </w:pPr>
      <w:r w:rsidRPr="008A6618">
        <w:rPr>
          <w:rFonts w:ascii="Gill Sans MT" w:hAnsi="Gill Sans MT"/>
        </w:rPr>
        <w:t>Mise en place de démarches innovantes en faveur de « l’emploi/inclusion »</w:t>
      </w:r>
      <w:r w:rsidR="00862D6C" w:rsidRPr="00862D6C">
        <w:rPr>
          <w:rFonts w:ascii="Gill Sans MT" w:hAnsi="Gill Sans MT"/>
        </w:rPr>
        <w:t xml:space="preserve"> </w:t>
      </w:r>
      <w:r w:rsidR="00862D6C" w:rsidRPr="0007735D">
        <w:rPr>
          <w:rFonts w:ascii="Gill Sans MT" w:hAnsi="Gill Sans MT"/>
          <w:i/>
        </w:rPr>
        <w:t>(</w:t>
      </w:r>
      <w:r w:rsidR="0007735D" w:rsidRPr="0007735D">
        <w:rPr>
          <w:rFonts w:ascii="Gill Sans MT" w:hAnsi="Gill Sans MT"/>
          <w:i/>
        </w:rPr>
        <w:t xml:space="preserve">forum emploi Ca Va </w:t>
      </w:r>
      <w:proofErr w:type="gramStart"/>
      <w:r w:rsidR="0007735D" w:rsidRPr="0007735D">
        <w:rPr>
          <w:rFonts w:ascii="Gill Sans MT" w:hAnsi="Gill Sans MT"/>
          <w:i/>
        </w:rPr>
        <w:t>Matcher !,</w:t>
      </w:r>
      <w:proofErr w:type="gramEnd"/>
      <w:r w:rsidR="0007735D" w:rsidRPr="0007735D">
        <w:rPr>
          <w:rFonts w:ascii="Gill Sans MT" w:hAnsi="Gill Sans MT"/>
          <w:i/>
        </w:rPr>
        <w:t xml:space="preserve"> projet Wi-Filles)</w:t>
      </w:r>
    </w:p>
    <w:p w14:paraId="13710BD4" w14:textId="77777777" w:rsidR="0007735D" w:rsidRPr="008A6618" w:rsidRDefault="0007735D" w:rsidP="0007735D">
      <w:pPr>
        <w:ind w:left="720"/>
        <w:jc w:val="both"/>
        <w:rPr>
          <w:rFonts w:ascii="Gill Sans MT" w:hAnsi="Gill Sans MT"/>
        </w:rPr>
      </w:pPr>
    </w:p>
    <w:p w14:paraId="35604E0C" w14:textId="77777777" w:rsidR="00F143A3" w:rsidRPr="00C96E74" w:rsidRDefault="00F143A3" w:rsidP="0007735D">
      <w:pPr>
        <w:ind w:left="720"/>
        <w:jc w:val="both"/>
        <w:rPr>
          <w:rFonts w:ascii="Gill Sans MT" w:hAnsi="Gill Sans MT"/>
        </w:rPr>
      </w:pPr>
    </w:p>
    <w:p w14:paraId="1E82F11D" w14:textId="791B0589" w:rsidR="000A5A57" w:rsidRPr="00F143A3" w:rsidRDefault="000A5A57" w:rsidP="009302A5">
      <w:pPr>
        <w:jc w:val="both"/>
        <w:rPr>
          <w:rFonts w:ascii="Gill Sans MT" w:hAnsi="Gill Sans MT"/>
        </w:rPr>
      </w:pPr>
      <w:r w:rsidRPr="000A5A57">
        <w:rPr>
          <w:rFonts w:ascii="Gill Sans MT" w:hAnsi="Gill Sans MT"/>
          <w:b/>
          <w:u w:val="single"/>
        </w:rPr>
        <w:t>Article 3 –</w:t>
      </w:r>
      <w:r w:rsidRPr="000A5A57">
        <w:rPr>
          <w:rFonts w:ascii="Gill Sans MT" w:hAnsi="Gill Sans MT"/>
          <w:b/>
        </w:rPr>
        <w:t> Engagements</w:t>
      </w:r>
      <w:r>
        <w:rPr>
          <w:rFonts w:ascii="Gill Sans MT" w:hAnsi="Gill Sans MT"/>
          <w:b/>
        </w:rPr>
        <w:t xml:space="preserve"> </w:t>
      </w:r>
      <w:r w:rsidR="00885F9D">
        <w:rPr>
          <w:rFonts w:ascii="Gill Sans MT" w:hAnsi="Gill Sans MT"/>
          <w:b/>
        </w:rPr>
        <w:t>de l’</w:t>
      </w:r>
      <w:r w:rsidR="00BD082B">
        <w:rPr>
          <w:rFonts w:ascii="Gill Sans MT" w:hAnsi="Gill Sans MT"/>
          <w:b/>
        </w:rPr>
        <w:t>entreprise</w:t>
      </w:r>
      <w:r w:rsidR="00DA3F12">
        <w:rPr>
          <w:rFonts w:ascii="Gill Sans MT" w:hAnsi="Gill Sans MT"/>
          <w:b/>
        </w:rPr>
        <w:t xml:space="preserve"> signataire d</w:t>
      </w:r>
      <w:r w:rsidR="00350601">
        <w:rPr>
          <w:rFonts w:ascii="Gill Sans MT" w:hAnsi="Gill Sans MT"/>
          <w:b/>
        </w:rPr>
        <w:t>e la présente charte des entreprises inclusives.</w:t>
      </w:r>
    </w:p>
    <w:p w14:paraId="2068A8C0" w14:textId="77777777" w:rsidR="000A5A57" w:rsidRDefault="000A5A57" w:rsidP="009302A5">
      <w:pPr>
        <w:jc w:val="both"/>
        <w:rPr>
          <w:rFonts w:ascii="Gill Sans MT" w:hAnsi="Gill Sans MT"/>
        </w:rPr>
      </w:pPr>
    </w:p>
    <w:p w14:paraId="6A1E7E9A" w14:textId="1BD6869C" w:rsidR="00DA3F12" w:rsidRDefault="0082460A" w:rsidP="009302A5">
      <w:pPr>
        <w:jc w:val="both"/>
        <w:rPr>
          <w:rFonts w:ascii="Gill Sans MT" w:hAnsi="Gill Sans MT"/>
        </w:rPr>
      </w:pPr>
      <w:r w:rsidRPr="00380408">
        <w:rPr>
          <w:rFonts w:ascii="Gill Sans MT" w:hAnsi="Gill Sans MT"/>
          <w:color w:val="FF0000"/>
        </w:rPr>
        <w:t xml:space="preserve">« …nom </w:t>
      </w:r>
      <w:r w:rsidR="005A75F3">
        <w:rPr>
          <w:rFonts w:ascii="Gill Sans MT" w:hAnsi="Gill Sans MT"/>
          <w:color w:val="FF0000"/>
        </w:rPr>
        <w:t>de l’entreprise</w:t>
      </w:r>
      <w:r w:rsidRPr="00380408">
        <w:rPr>
          <w:rFonts w:ascii="Gill Sans MT" w:hAnsi="Gill Sans MT"/>
          <w:color w:val="FF0000"/>
        </w:rPr>
        <w:t xml:space="preserve">… » </w:t>
      </w:r>
      <w:r w:rsidR="005C44F3" w:rsidRPr="005C44F3">
        <w:rPr>
          <w:rFonts w:ascii="Gill Sans MT" w:hAnsi="Gill Sans MT"/>
        </w:rPr>
        <w:t xml:space="preserve">s’engage à </w:t>
      </w:r>
      <w:r w:rsidR="00DA3F12">
        <w:rPr>
          <w:rFonts w:ascii="Gill Sans MT" w:hAnsi="Gill Sans MT"/>
        </w:rPr>
        <w:t>conduire</w:t>
      </w:r>
      <w:r w:rsidR="005C44F3">
        <w:rPr>
          <w:rFonts w:ascii="Gill Sans MT" w:hAnsi="Gill Sans MT"/>
        </w:rPr>
        <w:t>,</w:t>
      </w:r>
      <w:r w:rsidR="0057549D">
        <w:rPr>
          <w:rFonts w:ascii="Gill Sans MT" w:hAnsi="Gill Sans MT"/>
        </w:rPr>
        <w:t xml:space="preserve"> les </w:t>
      </w:r>
      <w:r w:rsidR="00DA3F12">
        <w:rPr>
          <w:rFonts w:ascii="Gill Sans MT" w:hAnsi="Gill Sans MT"/>
        </w:rPr>
        <w:t xml:space="preserve">actions qui correspondent aux domaines </w:t>
      </w:r>
      <w:r w:rsidR="000F1CAC">
        <w:rPr>
          <w:rFonts w:ascii="Gill Sans MT" w:hAnsi="Gill Sans MT"/>
        </w:rPr>
        <w:t>qu’</w:t>
      </w:r>
      <w:r w:rsidR="00581AE2">
        <w:rPr>
          <w:rFonts w:ascii="Gill Sans MT" w:hAnsi="Gill Sans MT"/>
        </w:rPr>
        <w:t>elle</w:t>
      </w:r>
      <w:r w:rsidR="000F1CAC">
        <w:rPr>
          <w:rFonts w:ascii="Gill Sans MT" w:hAnsi="Gill Sans MT"/>
        </w:rPr>
        <w:t xml:space="preserve"> aura </w:t>
      </w:r>
      <w:r w:rsidR="00350601">
        <w:rPr>
          <w:rFonts w:ascii="Gill Sans MT" w:hAnsi="Gill Sans MT"/>
        </w:rPr>
        <w:t xml:space="preserve">volontairement </w:t>
      </w:r>
      <w:r w:rsidR="000F1CAC">
        <w:rPr>
          <w:rFonts w:ascii="Gill Sans MT" w:hAnsi="Gill Sans MT"/>
        </w:rPr>
        <w:t>retenus.</w:t>
      </w:r>
    </w:p>
    <w:p w14:paraId="2EEBC445" w14:textId="77777777" w:rsidR="00DA3F12" w:rsidRDefault="00DA3F12" w:rsidP="009302A5">
      <w:pPr>
        <w:jc w:val="both"/>
        <w:rPr>
          <w:rFonts w:ascii="Gill Sans MT" w:hAnsi="Gill Sans MT"/>
        </w:rPr>
      </w:pPr>
    </w:p>
    <w:p w14:paraId="25D55B3E" w14:textId="2FCD1FE7" w:rsidR="00DA3F12" w:rsidRDefault="00DA3F12" w:rsidP="009302A5">
      <w:pPr>
        <w:jc w:val="both"/>
        <w:rPr>
          <w:rFonts w:ascii="Gill Sans MT" w:hAnsi="Gill Sans MT"/>
        </w:rPr>
      </w:pPr>
      <w:r>
        <w:rPr>
          <w:rFonts w:ascii="Gill Sans MT" w:hAnsi="Gill Sans MT"/>
        </w:rPr>
        <w:t xml:space="preserve">Ces actions seront menées, en référence à la dynamique départementale auquel </w:t>
      </w:r>
      <w:r w:rsidR="00581AE2">
        <w:rPr>
          <w:rFonts w:ascii="Gill Sans MT" w:hAnsi="Gill Sans MT"/>
        </w:rPr>
        <w:t>elle</w:t>
      </w:r>
      <w:r>
        <w:rPr>
          <w:rFonts w:ascii="Gill Sans MT" w:hAnsi="Gill Sans MT"/>
        </w:rPr>
        <w:t xml:space="preserve"> a </w:t>
      </w:r>
      <w:r w:rsidR="00581AE2">
        <w:rPr>
          <w:rFonts w:ascii="Gill Sans MT" w:hAnsi="Gill Sans MT"/>
        </w:rPr>
        <w:t>adhéré</w:t>
      </w:r>
      <w:r>
        <w:rPr>
          <w:rFonts w:ascii="Gill Sans MT" w:hAnsi="Gill Sans MT"/>
        </w:rPr>
        <w:t>.</w:t>
      </w:r>
    </w:p>
    <w:p w14:paraId="051A1AA4" w14:textId="77777777" w:rsidR="0082460A" w:rsidRDefault="0082460A" w:rsidP="009302A5">
      <w:pPr>
        <w:jc w:val="both"/>
        <w:rPr>
          <w:rFonts w:ascii="Gill Sans MT" w:hAnsi="Gill Sans MT"/>
        </w:rPr>
      </w:pPr>
    </w:p>
    <w:p w14:paraId="557CB322" w14:textId="4460E7F5" w:rsidR="009E63C1" w:rsidRDefault="009E63C1" w:rsidP="009302A5">
      <w:pPr>
        <w:jc w:val="both"/>
        <w:rPr>
          <w:rFonts w:ascii="Gill Sans MT" w:hAnsi="Gill Sans MT"/>
        </w:rPr>
      </w:pPr>
      <w:r>
        <w:rPr>
          <w:rFonts w:ascii="Gill Sans MT" w:hAnsi="Gill Sans MT"/>
        </w:rPr>
        <w:t xml:space="preserve">Afin de pouvoir suivre et mesurer la concrétisation des engagements </w:t>
      </w:r>
      <w:r w:rsidR="00295090">
        <w:rPr>
          <w:rFonts w:ascii="Gill Sans MT" w:hAnsi="Gill Sans MT"/>
        </w:rPr>
        <w:t xml:space="preserve">pris dans le cadre </w:t>
      </w:r>
      <w:r w:rsidR="00350601">
        <w:rPr>
          <w:rFonts w:ascii="Gill Sans MT" w:hAnsi="Gill Sans MT"/>
        </w:rPr>
        <w:t>de la présente charte des entreprises inclusives du 35</w:t>
      </w:r>
      <w:r w:rsidR="00295090">
        <w:rPr>
          <w:rFonts w:ascii="Gill Sans MT" w:hAnsi="Gill Sans MT"/>
        </w:rPr>
        <w:t>,</w:t>
      </w:r>
      <w:r w:rsidRPr="009E63C1">
        <w:rPr>
          <w:rFonts w:ascii="Gill Sans MT" w:hAnsi="Gill Sans MT"/>
        </w:rPr>
        <w:t xml:space="preserve"> </w:t>
      </w:r>
      <w:r w:rsidR="000F1CAC">
        <w:rPr>
          <w:rFonts w:ascii="Gill Sans MT" w:hAnsi="Gill Sans MT"/>
        </w:rPr>
        <w:t>mais aussi d’</w:t>
      </w:r>
      <w:r w:rsidR="008A1AAB">
        <w:rPr>
          <w:rFonts w:ascii="Gill Sans MT" w:hAnsi="Gill Sans MT"/>
        </w:rPr>
        <w:t>être en mesure d’</w:t>
      </w:r>
      <w:r w:rsidR="000F1CAC">
        <w:rPr>
          <w:rFonts w:ascii="Gill Sans MT" w:hAnsi="Gill Sans MT"/>
        </w:rPr>
        <w:t>agréger l’ensemble des</w:t>
      </w:r>
      <w:r w:rsidR="008A1AAB">
        <w:rPr>
          <w:rFonts w:ascii="Gill Sans MT" w:hAnsi="Gill Sans MT"/>
        </w:rPr>
        <w:t xml:space="preserve"> actions conduites </w:t>
      </w:r>
      <w:r w:rsidR="00350601">
        <w:rPr>
          <w:rFonts w:ascii="Gill Sans MT" w:hAnsi="Gill Sans MT"/>
        </w:rPr>
        <w:t xml:space="preserve">son </w:t>
      </w:r>
      <w:r w:rsidR="00073FA0">
        <w:rPr>
          <w:rFonts w:ascii="Gill Sans MT" w:hAnsi="Gill Sans MT"/>
        </w:rPr>
        <w:t>territoire</w:t>
      </w:r>
      <w:r w:rsidR="000F1CAC">
        <w:rPr>
          <w:rFonts w:ascii="Gill Sans MT" w:hAnsi="Gill Sans MT"/>
        </w:rPr>
        <w:t xml:space="preserve">, </w:t>
      </w:r>
      <w:r w:rsidRPr="00D84455">
        <w:rPr>
          <w:rFonts w:ascii="Gill Sans MT" w:hAnsi="Gill Sans MT"/>
          <w:color w:val="FF0000"/>
        </w:rPr>
        <w:t xml:space="preserve">« …nom </w:t>
      </w:r>
      <w:r w:rsidR="005A75F3">
        <w:rPr>
          <w:rFonts w:ascii="Gill Sans MT" w:hAnsi="Gill Sans MT"/>
          <w:color w:val="FF0000"/>
        </w:rPr>
        <w:t>de l’entreprise</w:t>
      </w:r>
      <w:r w:rsidRPr="00D84455">
        <w:rPr>
          <w:rFonts w:ascii="Gill Sans MT" w:hAnsi="Gill Sans MT"/>
          <w:color w:val="FF0000"/>
        </w:rPr>
        <w:t xml:space="preserve">… » </w:t>
      </w:r>
      <w:r w:rsidRPr="009E63C1">
        <w:rPr>
          <w:rFonts w:ascii="Gill Sans MT" w:hAnsi="Gill Sans MT"/>
        </w:rPr>
        <w:t xml:space="preserve">s’engage </w:t>
      </w:r>
      <w:r w:rsidR="00295090">
        <w:rPr>
          <w:rFonts w:ascii="Gill Sans MT" w:hAnsi="Gill Sans MT"/>
        </w:rPr>
        <w:t xml:space="preserve">à transmettre régulièrement au </w:t>
      </w:r>
      <w:r w:rsidR="00073FA0">
        <w:rPr>
          <w:rFonts w:ascii="Gill Sans MT" w:hAnsi="Gill Sans MT"/>
        </w:rPr>
        <w:t>CEI35</w:t>
      </w:r>
      <w:r w:rsidR="00581AE2">
        <w:rPr>
          <w:rFonts w:ascii="Gill Sans MT" w:hAnsi="Gill Sans MT"/>
        </w:rPr>
        <w:t>, via son référent réseau,</w:t>
      </w:r>
      <w:r w:rsidR="00295090">
        <w:rPr>
          <w:rFonts w:ascii="Gill Sans MT" w:hAnsi="Gill Sans MT"/>
        </w:rPr>
        <w:t xml:space="preserve"> un état récapitulatif qui fera apparaître, </w:t>
      </w:r>
      <w:r w:rsidR="00295090" w:rsidRPr="00295090">
        <w:rPr>
          <w:rFonts w:ascii="Gill Sans MT" w:hAnsi="Gill Sans MT"/>
          <w:i/>
        </w:rPr>
        <w:t>a minima</w:t>
      </w:r>
      <w:r w:rsidR="00295090">
        <w:rPr>
          <w:rFonts w:ascii="Gill Sans MT" w:hAnsi="Gill Sans MT"/>
        </w:rPr>
        <w:t> :</w:t>
      </w:r>
    </w:p>
    <w:p w14:paraId="553ECE53" w14:textId="77777777" w:rsidR="005A75F3" w:rsidRDefault="005A75F3" w:rsidP="009302A5">
      <w:pPr>
        <w:jc w:val="both"/>
        <w:rPr>
          <w:rFonts w:ascii="Gill Sans MT" w:hAnsi="Gill Sans MT"/>
        </w:rPr>
      </w:pPr>
    </w:p>
    <w:p w14:paraId="1C2D08DC" w14:textId="77777777" w:rsidR="00390705" w:rsidRDefault="00390705" w:rsidP="009302A5">
      <w:pPr>
        <w:pStyle w:val="Paragraphedeliste"/>
        <w:numPr>
          <w:ilvl w:val="0"/>
          <w:numId w:val="6"/>
        </w:numPr>
        <w:jc w:val="both"/>
        <w:rPr>
          <w:rFonts w:ascii="Gill Sans MT" w:hAnsi="Gill Sans MT"/>
        </w:rPr>
      </w:pPr>
      <w:r>
        <w:rPr>
          <w:rFonts w:ascii="Gill Sans MT" w:hAnsi="Gill Sans MT"/>
        </w:rPr>
        <w:t>Le descriptif synthétique des actions conduites,</w:t>
      </w:r>
      <w:r w:rsidR="000F1CAC">
        <w:rPr>
          <w:rFonts w:ascii="Gill Sans MT" w:hAnsi="Gill Sans MT"/>
        </w:rPr>
        <w:t xml:space="preserve"> en référence aux domaines retenus,</w:t>
      </w:r>
    </w:p>
    <w:p w14:paraId="3A383439" w14:textId="54AF7672" w:rsidR="009F29AC" w:rsidRDefault="00390705" w:rsidP="009302A5">
      <w:pPr>
        <w:pStyle w:val="Paragraphedeliste"/>
        <w:numPr>
          <w:ilvl w:val="0"/>
          <w:numId w:val="6"/>
        </w:numPr>
        <w:jc w:val="both"/>
        <w:rPr>
          <w:rFonts w:ascii="Gill Sans MT" w:hAnsi="Gill Sans MT"/>
        </w:rPr>
      </w:pPr>
      <w:r>
        <w:rPr>
          <w:rFonts w:ascii="Gill Sans MT" w:hAnsi="Gill Sans MT"/>
        </w:rPr>
        <w:t>Les résultats</w:t>
      </w:r>
      <w:r w:rsidR="00073FA0">
        <w:rPr>
          <w:rFonts w:ascii="Gill Sans MT" w:hAnsi="Gill Sans MT"/>
        </w:rPr>
        <w:t xml:space="preserve"> attendus VS</w:t>
      </w:r>
      <w:r>
        <w:rPr>
          <w:rFonts w:ascii="Gill Sans MT" w:hAnsi="Gill Sans MT"/>
        </w:rPr>
        <w:t xml:space="preserve"> obtenus, quantitatifs et qualitatifs. </w:t>
      </w:r>
    </w:p>
    <w:p w14:paraId="6A5FE873" w14:textId="056786E0" w:rsidR="00581AE2" w:rsidRPr="00581AE2" w:rsidRDefault="00581AE2" w:rsidP="009302A5">
      <w:pPr>
        <w:pStyle w:val="Paragraphedeliste"/>
        <w:numPr>
          <w:ilvl w:val="0"/>
          <w:numId w:val="6"/>
        </w:numPr>
        <w:jc w:val="both"/>
        <w:rPr>
          <w:rFonts w:ascii="Gill Sans MT" w:hAnsi="Gill Sans MT"/>
        </w:rPr>
      </w:pPr>
      <w:r>
        <w:rPr>
          <w:rFonts w:ascii="Gill Sans MT" w:hAnsi="Gill Sans MT"/>
        </w:rPr>
        <w:t xml:space="preserve">L’entreprise sera accompagnée pour </w:t>
      </w:r>
      <w:r w:rsidR="0007735D">
        <w:rPr>
          <w:rFonts w:ascii="Gill Sans MT" w:hAnsi="Gill Sans MT"/>
        </w:rPr>
        <w:t>c</w:t>
      </w:r>
      <w:r>
        <w:rPr>
          <w:rFonts w:ascii="Gill Sans MT" w:hAnsi="Gill Sans MT"/>
        </w:rPr>
        <w:t>e faire, de son réseau ou du coordinateur du CEI35.</w:t>
      </w:r>
    </w:p>
    <w:p w14:paraId="19384E65" w14:textId="2A731F90" w:rsidR="000F1CAC" w:rsidRDefault="000F1CAC" w:rsidP="009302A5">
      <w:pPr>
        <w:jc w:val="both"/>
        <w:rPr>
          <w:rFonts w:ascii="Gill Sans MT" w:hAnsi="Gill Sans MT"/>
          <w:b/>
        </w:rPr>
      </w:pPr>
    </w:p>
    <w:p w14:paraId="29987627" w14:textId="089B6CD1" w:rsidR="00747752" w:rsidRPr="00073FA0" w:rsidRDefault="00747752" w:rsidP="009302A5">
      <w:pPr>
        <w:jc w:val="both"/>
        <w:rPr>
          <w:rFonts w:ascii="Gill Sans MT" w:hAnsi="Gill Sans MT"/>
          <w:b/>
        </w:rPr>
      </w:pPr>
      <w:r w:rsidRPr="00800661">
        <w:rPr>
          <w:rFonts w:ascii="Gill Sans MT" w:hAnsi="Gill Sans MT"/>
          <w:b/>
          <w:u w:val="single"/>
        </w:rPr>
        <w:t xml:space="preserve">Article </w:t>
      </w:r>
      <w:r w:rsidR="00E23A4F">
        <w:rPr>
          <w:rFonts w:ascii="Gill Sans MT" w:hAnsi="Gill Sans MT"/>
          <w:b/>
          <w:u w:val="single"/>
        </w:rPr>
        <w:t>4</w:t>
      </w:r>
      <w:r w:rsidRPr="00800661">
        <w:rPr>
          <w:rFonts w:ascii="Gill Sans MT" w:hAnsi="Gill Sans MT"/>
          <w:b/>
        </w:rPr>
        <w:t xml:space="preserve"> – </w:t>
      </w:r>
      <w:r w:rsidR="000C6CA1" w:rsidRPr="00800661">
        <w:rPr>
          <w:rFonts w:ascii="Gill Sans MT" w:hAnsi="Gill Sans MT"/>
          <w:b/>
        </w:rPr>
        <w:t>Dispositifs d</w:t>
      </w:r>
      <w:r w:rsidR="008917D3">
        <w:rPr>
          <w:rFonts w:ascii="Gill Sans MT" w:hAnsi="Gill Sans MT"/>
          <w:b/>
        </w:rPr>
        <w:t>’animation</w:t>
      </w:r>
      <w:r w:rsidR="00D84455">
        <w:rPr>
          <w:rFonts w:ascii="Gill Sans MT" w:hAnsi="Gill Sans MT"/>
          <w:b/>
        </w:rPr>
        <w:t>,</w:t>
      </w:r>
      <w:r w:rsidR="008917D3">
        <w:rPr>
          <w:rFonts w:ascii="Gill Sans MT" w:hAnsi="Gill Sans MT"/>
          <w:b/>
        </w:rPr>
        <w:t xml:space="preserve"> d</w:t>
      </w:r>
      <w:r w:rsidR="000C6CA1" w:rsidRPr="00800661">
        <w:rPr>
          <w:rFonts w:ascii="Gill Sans MT" w:hAnsi="Gill Sans MT"/>
          <w:b/>
        </w:rPr>
        <w:t>e s</w:t>
      </w:r>
      <w:r w:rsidRPr="00800661">
        <w:rPr>
          <w:rFonts w:ascii="Gill Sans MT" w:hAnsi="Gill Sans MT"/>
          <w:b/>
        </w:rPr>
        <w:t xml:space="preserve">uivi </w:t>
      </w:r>
      <w:r w:rsidR="000C6CA1" w:rsidRPr="00800661">
        <w:rPr>
          <w:rFonts w:ascii="Gill Sans MT" w:hAnsi="Gill Sans MT"/>
          <w:b/>
        </w:rPr>
        <w:t xml:space="preserve">et d’évaluation </w:t>
      </w:r>
      <w:r w:rsidR="009E63C1">
        <w:rPr>
          <w:rFonts w:ascii="Gill Sans MT" w:hAnsi="Gill Sans MT"/>
          <w:b/>
        </w:rPr>
        <w:t>du dispositif</w:t>
      </w:r>
      <w:r w:rsidR="000C6CA1" w:rsidRPr="00800661">
        <w:rPr>
          <w:rFonts w:ascii="Gill Sans MT" w:hAnsi="Gill Sans MT"/>
          <w:b/>
        </w:rPr>
        <w:t xml:space="preserve"> </w:t>
      </w:r>
    </w:p>
    <w:p w14:paraId="58F97BC6" w14:textId="77777777" w:rsidR="00653FE4" w:rsidRPr="00800661" w:rsidRDefault="00653FE4" w:rsidP="009302A5">
      <w:pPr>
        <w:jc w:val="both"/>
        <w:rPr>
          <w:rFonts w:ascii="Gill Sans MT" w:hAnsi="Gill Sans MT"/>
          <w:b/>
          <w:highlight w:val="yellow"/>
        </w:rPr>
      </w:pPr>
    </w:p>
    <w:p w14:paraId="760E5150" w14:textId="257D8121" w:rsidR="00B15EE7" w:rsidRPr="00800661" w:rsidRDefault="00B15EE7" w:rsidP="009302A5">
      <w:pPr>
        <w:jc w:val="both"/>
        <w:rPr>
          <w:rFonts w:ascii="Gill Sans MT" w:hAnsi="Gill Sans MT" w:cstheme="minorHAnsi"/>
        </w:rPr>
      </w:pPr>
      <w:r w:rsidRPr="00800661">
        <w:rPr>
          <w:rFonts w:ascii="Gill Sans MT" w:hAnsi="Gill Sans MT" w:cstheme="minorHAnsi"/>
        </w:rPr>
        <w:t>Le</w:t>
      </w:r>
      <w:r w:rsidR="00C05014" w:rsidRPr="00800661">
        <w:rPr>
          <w:rFonts w:ascii="Gill Sans MT" w:hAnsi="Gill Sans MT" w:cstheme="minorHAnsi"/>
        </w:rPr>
        <w:t>s services de l’Etat</w:t>
      </w:r>
      <w:r w:rsidRPr="00800661">
        <w:rPr>
          <w:rFonts w:ascii="Gill Sans MT" w:hAnsi="Gill Sans MT" w:cstheme="minorHAnsi"/>
        </w:rPr>
        <w:t xml:space="preserve"> </w:t>
      </w:r>
      <w:r w:rsidR="00C05014" w:rsidRPr="00800661">
        <w:rPr>
          <w:rFonts w:ascii="Gill Sans MT" w:hAnsi="Gill Sans MT" w:cstheme="minorHAnsi"/>
        </w:rPr>
        <w:t>et le</w:t>
      </w:r>
      <w:r w:rsidR="001C3F08">
        <w:rPr>
          <w:rFonts w:ascii="Gill Sans MT" w:hAnsi="Gill Sans MT" w:cstheme="minorHAnsi"/>
        </w:rPr>
        <w:t>s membres du</w:t>
      </w:r>
      <w:r w:rsidR="00C05014" w:rsidRPr="00800661">
        <w:rPr>
          <w:rFonts w:ascii="Gill Sans MT" w:hAnsi="Gill Sans MT" w:cstheme="minorHAnsi"/>
        </w:rPr>
        <w:t xml:space="preserve"> </w:t>
      </w:r>
      <w:r w:rsidR="004A4C6E">
        <w:rPr>
          <w:rFonts w:ascii="Gill Sans MT" w:hAnsi="Gill Sans MT"/>
        </w:rPr>
        <w:t>C</w:t>
      </w:r>
      <w:r w:rsidR="00073FA0">
        <w:rPr>
          <w:rFonts w:ascii="Gill Sans MT" w:hAnsi="Gill Sans MT"/>
        </w:rPr>
        <w:t xml:space="preserve">EI35 </w:t>
      </w:r>
      <w:r w:rsidR="00C05014" w:rsidRPr="00800661">
        <w:rPr>
          <w:rFonts w:ascii="Gill Sans MT" w:hAnsi="Gill Sans MT" w:cstheme="minorHAnsi"/>
        </w:rPr>
        <w:t xml:space="preserve">se </w:t>
      </w:r>
      <w:r w:rsidRPr="00800661">
        <w:rPr>
          <w:rFonts w:ascii="Gill Sans MT" w:hAnsi="Gill Sans MT" w:cstheme="minorHAnsi"/>
        </w:rPr>
        <w:t>réuni</w:t>
      </w:r>
      <w:r w:rsidR="009E63C1">
        <w:rPr>
          <w:rFonts w:ascii="Gill Sans MT" w:hAnsi="Gill Sans MT" w:cstheme="minorHAnsi"/>
        </w:rPr>
        <w:t>ssent</w:t>
      </w:r>
      <w:r w:rsidR="00C05014" w:rsidRPr="00800661">
        <w:rPr>
          <w:rFonts w:ascii="Gill Sans MT" w:hAnsi="Gill Sans MT" w:cstheme="minorHAnsi"/>
        </w:rPr>
        <w:t xml:space="preserve"> tous les trimestres </w:t>
      </w:r>
      <w:r w:rsidRPr="00800661">
        <w:rPr>
          <w:rFonts w:ascii="Gill Sans MT" w:hAnsi="Gill Sans MT" w:cstheme="minorHAnsi"/>
        </w:rPr>
        <w:t>pour analyser la mise</w:t>
      </w:r>
      <w:r w:rsidR="00C05014" w:rsidRPr="00800661">
        <w:rPr>
          <w:rFonts w:ascii="Gill Sans MT" w:hAnsi="Gill Sans MT" w:cstheme="minorHAnsi"/>
        </w:rPr>
        <w:t xml:space="preserve"> </w:t>
      </w:r>
      <w:r w:rsidRPr="00800661">
        <w:rPr>
          <w:rFonts w:ascii="Gill Sans MT" w:hAnsi="Gill Sans MT" w:cstheme="minorHAnsi"/>
        </w:rPr>
        <w:t xml:space="preserve">en </w:t>
      </w:r>
      <w:r w:rsidR="00C05014" w:rsidRPr="00800661">
        <w:rPr>
          <w:rFonts w:ascii="Gill Sans MT" w:hAnsi="Gill Sans MT" w:cstheme="minorHAnsi"/>
        </w:rPr>
        <w:t>œuvre</w:t>
      </w:r>
      <w:r w:rsidR="004A4C6E">
        <w:rPr>
          <w:rFonts w:ascii="Gill Sans MT" w:hAnsi="Gill Sans MT" w:cstheme="minorHAnsi"/>
        </w:rPr>
        <w:t xml:space="preserve"> de la C</w:t>
      </w:r>
      <w:r w:rsidRPr="00800661">
        <w:rPr>
          <w:rFonts w:ascii="Gill Sans MT" w:hAnsi="Gill Sans MT" w:cstheme="minorHAnsi"/>
        </w:rPr>
        <w:t>harte et proposer les aménagements utiles.</w:t>
      </w:r>
    </w:p>
    <w:p w14:paraId="3DA75EF1" w14:textId="77777777" w:rsidR="00DB595C" w:rsidRPr="00D84455" w:rsidRDefault="00DB595C" w:rsidP="009302A5">
      <w:pPr>
        <w:jc w:val="both"/>
        <w:rPr>
          <w:rFonts w:ascii="Gill Sans MT" w:hAnsi="Gill Sans MT"/>
        </w:rPr>
      </w:pPr>
    </w:p>
    <w:p w14:paraId="58F211B3" w14:textId="1AE192FA" w:rsidR="00F50B2B" w:rsidRPr="00A75940" w:rsidRDefault="00F50B2B" w:rsidP="009302A5">
      <w:pPr>
        <w:jc w:val="both"/>
        <w:rPr>
          <w:rFonts w:ascii="Gill Sans MT" w:hAnsi="Gill Sans MT"/>
          <w:b/>
          <w:u w:val="single"/>
        </w:rPr>
      </w:pPr>
      <w:r w:rsidRPr="00A75940">
        <w:rPr>
          <w:rFonts w:ascii="Gill Sans MT" w:hAnsi="Gill Sans MT"/>
          <w:b/>
          <w:u w:val="single"/>
        </w:rPr>
        <w:t xml:space="preserve">Article </w:t>
      </w:r>
      <w:r w:rsidR="00E23A4F">
        <w:rPr>
          <w:rFonts w:ascii="Gill Sans MT" w:hAnsi="Gill Sans MT"/>
          <w:b/>
          <w:u w:val="single"/>
        </w:rPr>
        <w:t>5</w:t>
      </w:r>
      <w:r w:rsidRPr="00A75940">
        <w:rPr>
          <w:rFonts w:ascii="Gill Sans MT" w:hAnsi="Gill Sans MT"/>
          <w:b/>
        </w:rPr>
        <w:t xml:space="preserve"> – Dispositifs de communication</w:t>
      </w:r>
    </w:p>
    <w:p w14:paraId="42BDD52E" w14:textId="77777777" w:rsidR="00F50B2B" w:rsidRPr="00800661" w:rsidRDefault="00F50B2B" w:rsidP="009302A5">
      <w:pPr>
        <w:tabs>
          <w:tab w:val="left" w:pos="7920"/>
        </w:tabs>
        <w:jc w:val="both"/>
        <w:rPr>
          <w:rFonts w:ascii="Gill Sans MT" w:hAnsi="Gill Sans MT" w:cstheme="minorHAnsi"/>
        </w:rPr>
      </w:pPr>
    </w:p>
    <w:p w14:paraId="07A80EEB" w14:textId="5A0DDA00" w:rsidR="00F50B2B" w:rsidRPr="00800661" w:rsidRDefault="00F50B2B" w:rsidP="009302A5">
      <w:pPr>
        <w:tabs>
          <w:tab w:val="left" w:pos="7920"/>
        </w:tabs>
        <w:jc w:val="both"/>
        <w:rPr>
          <w:rFonts w:ascii="Gill Sans MT" w:hAnsi="Gill Sans MT"/>
          <w:szCs w:val="22"/>
        </w:rPr>
      </w:pPr>
      <w:r w:rsidRPr="00A75940">
        <w:rPr>
          <w:rFonts w:ascii="Gill Sans MT" w:hAnsi="Gill Sans MT" w:cstheme="minorHAnsi"/>
        </w:rPr>
        <w:t xml:space="preserve">Dans ce cadre, les membres du </w:t>
      </w:r>
      <w:r w:rsidR="00073FA0">
        <w:rPr>
          <w:rFonts w:ascii="Gill Sans MT" w:hAnsi="Gill Sans MT" w:cstheme="minorHAnsi"/>
        </w:rPr>
        <w:t>CEI35</w:t>
      </w:r>
      <w:r w:rsidRPr="00A75940">
        <w:rPr>
          <w:rFonts w:ascii="Gill Sans MT" w:hAnsi="Gill Sans MT" w:cstheme="minorHAnsi"/>
        </w:rPr>
        <w:t xml:space="preserve"> bénéficient d’un droit de regard sur le produit final en échange d’une cession de leur d</w:t>
      </w:r>
      <w:r w:rsidR="00723844">
        <w:rPr>
          <w:rFonts w:ascii="Gill Sans MT" w:hAnsi="Gill Sans MT" w:cstheme="minorHAnsi"/>
        </w:rPr>
        <w:t>r</w:t>
      </w:r>
      <w:r w:rsidRPr="00A75940">
        <w:rPr>
          <w:rFonts w:ascii="Gill Sans MT" w:hAnsi="Gill Sans MT" w:cstheme="minorHAnsi"/>
        </w:rPr>
        <w:t>oit à l’image.</w:t>
      </w:r>
    </w:p>
    <w:p w14:paraId="5551129B" w14:textId="77777777" w:rsidR="00734D25" w:rsidRPr="00800661" w:rsidRDefault="00734D25" w:rsidP="009302A5">
      <w:pPr>
        <w:tabs>
          <w:tab w:val="left" w:pos="7920"/>
        </w:tabs>
        <w:jc w:val="both"/>
        <w:rPr>
          <w:rFonts w:ascii="Gill Sans MT" w:hAnsi="Gill Sans MT"/>
          <w:szCs w:val="22"/>
        </w:rPr>
      </w:pPr>
    </w:p>
    <w:p w14:paraId="224397DB" w14:textId="77777777" w:rsidR="00734D25" w:rsidRPr="00800661" w:rsidRDefault="00734D25" w:rsidP="009302A5">
      <w:pPr>
        <w:tabs>
          <w:tab w:val="left" w:pos="7920"/>
        </w:tabs>
        <w:jc w:val="both"/>
        <w:rPr>
          <w:rFonts w:ascii="Gill Sans MT" w:hAnsi="Gill Sans MT"/>
          <w:szCs w:val="22"/>
        </w:rPr>
      </w:pPr>
    </w:p>
    <w:p w14:paraId="16257458" w14:textId="764D6862" w:rsidR="00B916D7" w:rsidRPr="00800661" w:rsidRDefault="00B916D7" w:rsidP="009302A5">
      <w:pPr>
        <w:tabs>
          <w:tab w:val="left" w:pos="7920"/>
        </w:tabs>
        <w:jc w:val="both"/>
        <w:rPr>
          <w:rFonts w:ascii="Gill Sans MT" w:hAnsi="Gill Sans MT"/>
          <w:szCs w:val="22"/>
        </w:rPr>
      </w:pPr>
      <w:r w:rsidRPr="00800661">
        <w:rPr>
          <w:rFonts w:ascii="Gill Sans MT" w:hAnsi="Gill Sans MT"/>
          <w:szCs w:val="22"/>
        </w:rPr>
        <w:t>Fait à</w:t>
      </w:r>
      <w:r w:rsidR="00B80B2F" w:rsidRPr="00800661">
        <w:rPr>
          <w:rFonts w:ascii="Gill Sans MT" w:hAnsi="Gill Sans MT"/>
          <w:szCs w:val="22"/>
        </w:rPr>
        <w:t xml:space="preserve"> </w:t>
      </w:r>
      <w:r w:rsidR="00090C87">
        <w:rPr>
          <w:rFonts w:ascii="Gill Sans MT" w:hAnsi="Gill Sans MT"/>
          <w:szCs w:val="22"/>
        </w:rPr>
        <w:t>Rennes,</w:t>
      </w:r>
      <w:r w:rsidRPr="00800661">
        <w:rPr>
          <w:rFonts w:ascii="Gill Sans MT" w:hAnsi="Gill Sans MT"/>
          <w:szCs w:val="22"/>
        </w:rPr>
        <w:t xml:space="preserve"> le</w:t>
      </w:r>
      <w:r w:rsidR="009E390D" w:rsidRPr="00800661">
        <w:rPr>
          <w:rFonts w:ascii="Gill Sans MT" w:hAnsi="Gill Sans MT"/>
          <w:szCs w:val="22"/>
        </w:rPr>
        <w:t xml:space="preserve"> </w:t>
      </w:r>
      <w:r w:rsidR="00D84455" w:rsidRPr="00D84455">
        <w:rPr>
          <w:rFonts w:ascii="Gill Sans MT" w:hAnsi="Gill Sans MT"/>
          <w:color w:val="FF0000"/>
          <w:szCs w:val="22"/>
        </w:rPr>
        <w:t>JJ MM</w:t>
      </w:r>
      <w:r w:rsidR="00090C87" w:rsidRPr="00D84455">
        <w:rPr>
          <w:rFonts w:ascii="Gill Sans MT" w:hAnsi="Gill Sans MT"/>
          <w:color w:val="FF0000"/>
          <w:szCs w:val="22"/>
        </w:rPr>
        <w:t xml:space="preserve"> 20</w:t>
      </w:r>
      <w:r w:rsidR="00073FA0">
        <w:rPr>
          <w:rFonts w:ascii="Gill Sans MT" w:hAnsi="Gill Sans MT"/>
          <w:color w:val="FF0000"/>
          <w:szCs w:val="22"/>
        </w:rPr>
        <w:t>20</w:t>
      </w:r>
      <w:r w:rsidR="00BC7D2C">
        <w:rPr>
          <w:rFonts w:ascii="Gill Sans MT" w:hAnsi="Gill Sans MT"/>
          <w:szCs w:val="22"/>
        </w:rPr>
        <w:t>.</w:t>
      </w:r>
      <w:r w:rsidR="00DB6A75" w:rsidRPr="00800661">
        <w:rPr>
          <w:rFonts w:ascii="Gill Sans MT" w:hAnsi="Gill Sans MT"/>
          <w:szCs w:val="22"/>
        </w:rPr>
        <w:tab/>
      </w:r>
    </w:p>
    <w:p w14:paraId="35ED07E5" w14:textId="77777777" w:rsidR="00524E4A" w:rsidRPr="00800661" w:rsidRDefault="00524E4A" w:rsidP="009302A5">
      <w:pPr>
        <w:jc w:val="both"/>
        <w:rPr>
          <w:rFonts w:ascii="Gill Sans MT" w:hAnsi="Gill Sans MT"/>
          <w:b/>
          <w:bCs/>
          <w:sz w:val="22"/>
          <w:szCs w:val="22"/>
        </w:rPr>
      </w:pPr>
    </w:p>
    <w:p w14:paraId="6154B14F" w14:textId="77777777" w:rsidR="00103BC4" w:rsidRDefault="00103BC4" w:rsidP="009302A5">
      <w:pPr>
        <w:jc w:val="both"/>
        <w:rPr>
          <w:rFonts w:asciiTheme="minorHAnsi" w:hAnsiTheme="minorHAnsi"/>
        </w:rPr>
      </w:pPr>
    </w:p>
    <w:p w14:paraId="09230ABB" w14:textId="77777777" w:rsidR="00281634" w:rsidRDefault="00281634" w:rsidP="009302A5">
      <w:pPr>
        <w:jc w:val="both"/>
        <w:rPr>
          <w:rFonts w:asciiTheme="minorHAnsi" w:hAnsiTheme="minorHAnsi"/>
        </w:rPr>
      </w:pPr>
    </w:p>
    <w:p w14:paraId="03DB4CFC" w14:textId="4756F4E5" w:rsidR="00800661" w:rsidRPr="00073FA0" w:rsidRDefault="00090C87" w:rsidP="009302A5">
      <w:pPr>
        <w:jc w:val="both"/>
        <w:rPr>
          <w:rFonts w:asciiTheme="minorHAnsi" w:hAnsiTheme="minorHAnsi"/>
        </w:rPr>
      </w:pPr>
      <w:r>
        <w:rPr>
          <w:rFonts w:asciiTheme="minorHAnsi" w:hAnsiTheme="minorHAnsi"/>
        </w:rPr>
        <w:t xml:space="preserve">Pour </w:t>
      </w:r>
      <w:r w:rsidR="0007735D" w:rsidRPr="0007735D">
        <w:rPr>
          <w:rFonts w:asciiTheme="minorHAnsi" w:hAnsiTheme="minorHAnsi"/>
        </w:rPr>
        <w:t>FACE Rennes</w:t>
      </w:r>
      <w:r w:rsidR="001C3F08" w:rsidRPr="0007735D">
        <w:rPr>
          <w:rFonts w:asciiTheme="minorHAnsi" w:hAnsiTheme="minorHAnsi"/>
        </w:rPr>
        <w:t xml:space="preserve"> </w:t>
      </w:r>
      <w:r w:rsidR="001C3F08" w:rsidRPr="001C3F08">
        <w:rPr>
          <w:rFonts w:asciiTheme="minorHAnsi" w:hAnsiTheme="minorHAnsi"/>
          <w:color w:val="000000" w:themeColor="text1"/>
        </w:rPr>
        <w:t xml:space="preserve">membre du </w:t>
      </w:r>
      <w:r w:rsidR="00073FA0">
        <w:rPr>
          <w:rFonts w:ascii="Gill Sans MT" w:hAnsi="Gill Sans MT"/>
        </w:rPr>
        <w:t>CEI35</w:t>
      </w:r>
      <w:r w:rsidR="00073FA0">
        <w:rPr>
          <w:rFonts w:asciiTheme="minorHAnsi" w:hAnsiTheme="minorHAnsi"/>
        </w:rPr>
        <w:t>, pa</w:t>
      </w:r>
      <w:r w:rsidR="0007735D">
        <w:rPr>
          <w:rFonts w:asciiTheme="minorHAnsi" w:hAnsiTheme="minorHAnsi"/>
        </w:rPr>
        <w:t xml:space="preserve">r André </w:t>
      </w:r>
      <w:proofErr w:type="spellStart"/>
      <w:r w:rsidR="0007735D">
        <w:rPr>
          <w:rFonts w:asciiTheme="minorHAnsi" w:hAnsiTheme="minorHAnsi"/>
        </w:rPr>
        <w:t>Coum</w:t>
      </w:r>
      <w:proofErr w:type="spellEnd"/>
      <w:r w:rsidR="0007735D">
        <w:rPr>
          <w:rFonts w:asciiTheme="minorHAnsi" w:hAnsiTheme="minorHAnsi"/>
        </w:rPr>
        <w:t>, président</w:t>
      </w:r>
    </w:p>
    <w:p w14:paraId="0F2522FC" w14:textId="77777777" w:rsidR="00800661" w:rsidRDefault="00800661" w:rsidP="009302A5">
      <w:pPr>
        <w:jc w:val="both"/>
        <w:rPr>
          <w:rFonts w:asciiTheme="minorHAnsi" w:hAnsiTheme="minorHAnsi"/>
        </w:rPr>
      </w:pPr>
    </w:p>
    <w:p w14:paraId="290C054C" w14:textId="77777777" w:rsidR="00D84455" w:rsidRDefault="00D84455" w:rsidP="009302A5">
      <w:pPr>
        <w:jc w:val="both"/>
        <w:rPr>
          <w:rFonts w:asciiTheme="minorHAnsi" w:hAnsiTheme="minorHAnsi"/>
        </w:rPr>
      </w:pPr>
    </w:p>
    <w:p w14:paraId="4D3405E8" w14:textId="77777777" w:rsidR="00D84455" w:rsidRDefault="00D84455" w:rsidP="009302A5">
      <w:pPr>
        <w:jc w:val="both"/>
        <w:rPr>
          <w:rFonts w:asciiTheme="minorHAnsi" w:hAnsiTheme="minorHAnsi"/>
        </w:rPr>
      </w:pPr>
    </w:p>
    <w:p w14:paraId="5848A4BB" w14:textId="068653B5" w:rsidR="00D84455" w:rsidRPr="00D84455" w:rsidRDefault="00D84455" w:rsidP="009302A5">
      <w:pPr>
        <w:jc w:val="both"/>
        <w:rPr>
          <w:rFonts w:asciiTheme="minorHAnsi" w:hAnsiTheme="minorHAnsi"/>
        </w:rPr>
      </w:pPr>
      <w:r w:rsidRPr="00D84455">
        <w:rPr>
          <w:rFonts w:asciiTheme="minorHAnsi" w:hAnsiTheme="minorHAnsi"/>
        </w:rPr>
        <w:t xml:space="preserve">Pour </w:t>
      </w:r>
      <w:r w:rsidRPr="00D84455">
        <w:rPr>
          <w:rFonts w:ascii="Gill Sans MT" w:hAnsi="Gill Sans MT"/>
          <w:color w:val="FF0000"/>
        </w:rPr>
        <w:t>« …</w:t>
      </w:r>
      <w:r w:rsidR="005A75F3">
        <w:rPr>
          <w:rFonts w:ascii="Gill Sans MT" w:hAnsi="Gill Sans MT"/>
          <w:color w:val="FF0000"/>
        </w:rPr>
        <w:t>nom de l’entreprise</w:t>
      </w:r>
      <w:r w:rsidRPr="00D84455">
        <w:rPr>
          <w:rFonts w:ascii="Gill Sans MT" w:hAnsi="Gill Sans MT"/>
          <w:color w:val="FF0000"/>
        </w:rPr>
        <w:t>… »</w:t>
      </w:r>
      <w:r w:rsidRPr="00D84455">
        <w:rPr>
          <w:rFonts w:asciiTheme="minorHAnsi" w:hAnsiTheme="minorHAnsi"/>
        </w:rPr>
        <w:t>,</w:t>
      </w:r>
      <w:r>
        <w:rPr>
          <w:rFonts w:asciiTheme="minorHAnsi" w:hAnsiTheme="minorHAnsi"/>
        </w:rPr>
        <w:t xml:space="preserve"> </w:t>
      </w:r>
      <w:r w:rsidR="00434154">
        <w:rPr>
          <w:rFonts w:asciiTheme="minorHAnsi" w:hAnsiTheme="minorHAnsi"/>
        </w:rPr>
        <w:t xml:space="preserve">représentée par </w:t>
      </w:r>
      <w:r w:rsidRPr="00D84455">
        <w:rPr>
          <w:rFonts w:asciiTheme="minorHAnsi" w:hAnsiTheme="minorHAnsi"/>
          <w:color w:val="FF0000"/>
        </w:rPr>
        <w:t>Madame/ Monsieur Prénom NOM</w:t>
      </w:r>
    </w:p>
    <w:p w14:paraId="75E47784" w14:textId="77777777" w:rsidR="00800661" w:rsidRDefault="00800661" w:rsidP="00653FE4">
      <w:pPr>
        <w:jc w:val="both"/>
        <w:rPr>
          <w:rFonts w:asciiTheme="minorHAnsi" w:hAnsiTheme="minorHAnsi"/>
        </w:rPr>
      </w:pPr>
    </w:p>
    <w:p w14:paraId="58C9FE22" w14:textId="77777777" w:rsidR="00B55CC5" w:rsidRPr="00B55CC5" w:rsidRDefault="00B55CC5" w:rsidP="00B55CC5">
      <w:pPr>
        <w:jc w:val="both"/>
        <w:rPr>
          <w:rFonts w:asciiTheme="minorHAnsi" w:hAnsiTheme="minorHAnsi"/>
        </w:rPr>
      </w:pPr>
    </w:p>
    <w:p w14:paraId="58274FDE" w14:textId="77777777" w:rsidR="00B55CC5" w:rsidRPr="00B55CC5" w:rsidRDefault="00B55CC5" w:rsidP="00B55CC5">
      <w:pPr>
        <w:jc w:val="both"/>
        <w:rPr>
          <w:rFonts w:asciiTheme="minorHAnsi" w:hAnsiTheme="minorHAnsi"/>
          <w:b/>
          <w:u w:val="single"/>
        </w:rPr>
      </w:pPr>
    </w:p>
    <w:p w14:paraId="772FD89A" w14:textId="77777777" w:rsidR="00800661" w:rsidRDefault="00800661" w:rsidP="00653FE4">
      <w:pPr>
        <w:jc w:val="both"/>
        <w:rPr>
          <w:rFonts w:asciiTheme="minorHAnsi" w:hAnsiTheme="minorHAnsi"/>
        </w:rPr>
      </w:pPr>
    </w:p>
    <w:p w14:paraId="45219E2D" w14:textId="77777777" w:rsidR="00800661" w:rsidRDefault="00800661" w:rsidP="00653FE4">
      <w:pPr>
        <w:jc w:val="both"/>
        <w:rPr>
          <w:rFonts w:asciiTheme="minorHAnsi" w:hAnsiTheme="minorHAnsi"/>
        </w:rPr>
      </w:pPr>
    </w:p>
    <w:sectPr w:rsidR="00800661" w:rsidSect="00D13D75">
      <w:footerReference w:type="even" r:id="rId9"/>
      <w:footerReference w:type="default" r:id="rId10"/>
      <w:pgSz w:w="11906" w:h="16838"/>
      <w:pgMar w:top="1417" w:right="1417" w:bottom="1417" w:left="1417"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D592" w14:textId="77777777" w:rsidR="009C5552" w:rsidRDefault="009C5552">
      <w:r>
        <w:separator/>
      </w:r>
    </w:p>
  </w:endnote>
  <w:endnote w:type="continuationSeparator" w:id="0">
    <w:p w14:paraId="7A64E769" w14:textId="77777777" w:rsidR="009C5552" w:rsidRDefault="009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89DA" w14:textId="77777777" w:rsidR="004B654E" w:rsidRDefault="004B654E" w:rsidP="00D46F5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2A361B" w14:textId="77777777" w:rsidR="004B654E" w:rsidRDefault="004B654E" w:rsidP="005C0F27">
    <w:pPr>
      <w:pStyle w:val="Pieddepage"/>
      <w:ind w:right="360"/>
    </w:pPr>
  </w:p>
  <w:p w14:paraId="0F6A6F58" w14:textId="77777777" w:rsidR="004B654E" w:rsidRDefault="004B65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5FD7" w14:textId="77777777" w:rsidR="004B654E" w:rsidRPr="005F4778" w:rsidRDefault="004B654E" w:rsidP="00D46F5B">
    <w:pPr>
      <w:pStyle w:val="Pieddepage"/>
      <w:framePr w:wrap="around" w:vAnchor="text" w:hAnchor="margin" w:xAlign="right" w:y="1"/>
      <w:rPr>
        <w:rStyle w:val="Numrodepage"/>
        <w:rFonts w:ascii="Calibri" w:hAnsi="Calibri"/>
        <w:sz w:val="20"/>
        <w:szCs w:val="20"/>
      </w:rPr>
    </w:pPr>
    <w:r w:rsidRPr="005F4778">
      <w:rPr>
        <w:rStyle w:val="Numrodepage"/>
        <w:rFonts w:ascii="Calibri" w:hAnsi="Calibri"/>
        <w:sz w:val="20"/>
        <w:szCs w:val="20"/>
      </w:rPr>
      <w:fldChar w:fldCharType="begin"/>
    </w:r>
    <w:r w:rsidRPr="005F4778">
      <w:rPr>
        <w:rStyle w:val="Numrodepage"/>
        <w:rFonts w:ascii="Calibri" w:hAnsi="Calibri"/>
        <w:sz w:val="20"/>
        <w:szCs w:val="20"/>
      </w:rPr>
      <w:instrText xml:space="preserve">PAGE  </w:instrText>
    </w:r>
    <w:r w:rsidRPr="005F4778">
      <w:rPr>
        <w:rStyle w:val="Numrodepage"/>
        <w:rFonts w:ascii="Calibri" w:hAnsi="Calibri"/>
        <w:sz w:val="20"/>
        <w:szCs w:val="20"/>
      </w:rPr>
      <w:fldChar w:fldCharType="separate"/>
    </w:r>
    <w:r w:rsidR="008A1AAB">
      <w:rPr>
        <w:rStyle w:val="Numrodepage"/>
        <w:rFonts w:ascii="Calibri" w:hAnsi="Calibri"/>
        <w:noProof/>
        <w:sz w:val="20"/>
        <w:szCs w:val="20"/>
      </w:rPr>
      <w:t>2</w:t>
    </w:r>
    <w:r w:rsidRPr="005F4778">
      <w:rPr>
        <w:rStyle w:val="Numrodepage"/>
        <w:rFonts w:ascii="Calibri" w:hAnsi="Calibri"/>
        <w:sz w:val="20"/>
        <w:szCs w:val="20"/>
      </w:rPr>
      <w:fldChar w:fldCharType="end"/>
    </w:r>
    <w:r w:rsidRPr="005F4778">
      <w:rPr>
        <w:rStyle w:val="Numrodepage"/>
        <w:rFonts w:ascii="Calibri" w:hAnsi="Calibri"/>
        <w:sz w:val="20"/>
        <w:szCs w:val="20"/>
      </w:rPr>
      <w:t>/</w:t>
    </w:r>
    <w:r w:rsidRPr="005F4778">
      <w:rPr>
        <w:rStyle w:val="Numrodepage"/>
        <w:rFonts w:ascii="Calibri" w:hAnsi="Calibri"/>
        <w:sz w:val="20"/>
        <w:szCs w:val="20"/>
      </w:rPr>
      <w:fldChar w:fldCharType="begin"/>
    </w:r>
    <w:r w:rsidRPr="005F4778">
      <w:rPr>
        <w:rStyle w:val="Numrodepage"/>
        <w:rFonts w:ascii="Calibri" w:hAnsi="Calibri"/>
        <w:sz w:val="20"/>
        <w:szCs w:val="20"/>
      </w:rPr>
      <w:instrText xml:space="preserve"> NUMPAGES </w:instrText>
    </w:r>
    <w:r w:rsidRPr="005F4778">
      <w:rPr>
        <w:rStyle w:val="Numrodepage"/>
        <w:rFonts w:ascii="Calibri" w:hAnsi="Calibri"/>
        <w:sz w:val="20"/>
        <w:szCs w:val="20"/>
      </w:rPr>
      <w:fldChar w:fldCharType="separate"/>
    </w:r>
    <w:r w:rsidR="008A1AAB">
      <w:rPr>
        <w:rStyle w:val="Numrodepage"/>
        <w:rFonts w:ascii="Calibri" w:hAnsi="Calibri"/>
        <w:noProof/>
        <w:sz w:val="20"/>
        <w:szCs w:val="20"/>
      </w:rPr>
      <w:t>5</w:t>
    </w:r>
    <w:r w:rsidRPr="005F4778">
      <w:rPr>
        <w:rStyle w:val="Numrodepage"/>
        <w:rFonts w:ascii="Calibri" w:hAnsi="Calibri"/>
        <w:sz w:val="20"/>
        <w:szCs w:val="20"/>
      </w:rPr>
      <w:fldChar w:fldCharType="end"/>
    </w:r>
  </w:p>
  <w:p w14:paraId="262496E5" w14:textId="77777777" w:rsidR="004B654E" w:rsidRDefault="004B654E" w:rsidP="006F03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6D3BA" w14:textId="77777777" w:rsidR="009C5552" w:rsidRDefault="009C5552">
      <w:r>
        <w:separator/>
      </w:r>
    </w:p>
  </w:footnote>
  <w:footnote w:type="continuationSeparator" w:id="0">
    <w:p w14:paraId="61F30125" w14:textId="77777777" w:rsidR="009C5552" w:rsidRDefault="009C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71F2"/>
    <w:multiLevelType w:val="hybridMultilevel"/>
    <w:tmpl w:val="79F2DED0"/>
    <w:lvl w:ilvl="0" w:tplc="690C65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352A80"/>
    <w:multiLevelType w:val="hybridMultilevel"/>
    <w:tmpl w:val="C8AE5C7A"/>
    <w:lvl w:ilvl="0" w:tplc="35C09154">
      <w:start w:val="4"/>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ED6EB7"/>
    <w:multiLevelType w:val="hybridMultilevel"/>
    <w:tmpl w:val="4894D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431CA"/>
    <w:multiLevelType w:val="hybridMultilevel"/>
    <w:tmpl w:val="C1D24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E71E9"/>
    <w:multiLevelType w:val="multilevel"/>
    <w:tmpl w:val="95EE6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560121"/>
    <w:multiLevelType w:val="hybridMultilevel"/>
    <w:tmpl w:val="F3A0F41C"/>
    <w:lvl w:ilvl="0" w:tplc="78C49364">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653156"/>
    <w:multiLevelType w:val="hybridMultilevel"/>
    <w:tmpl w:val="763E9F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D7"/>
    <w:rsid w:val="00000E9D"/>
    <w:rsid w:val="00002528"/>
    <w:rsid w:val="000059CB"/>
    <w:rsid w:val="00010F84"/>
    <w:rsid w:val="00014704"/>
    <w:rsid w:val="00027310"/>
    <w:rsid w:val="00033A67"/>
    <w:rsid w:val="00036395"/>
    <w:rsid w:val="00036D55"/>
    <w:rsid w:val="00040C6B"/>
    <w:rsid w:val="00046E6D"/>
    <w:rsid w:val="00050CE4"/>
    <w:rsid w:val="00054808"/>
    <w:rsid w:val="00055B53"/>
    <w:rsid w:val="0006238E"/>
    <w:rsid w:val="000632D2"/>
    <w:rsid w:val="00064C2B"/>
    <w:rsid w:val="000676CB"/>
    <w:rsid w:val="00070CB1"/>
    <w:rsid w:val="000712E7"/>
    <w:rsid w:val="0007186E"/>
    <w:rsid w:val="00072353"/>
    <w:rsid w:val="000724E2"/>
    <w:rsid w:val="00073BC3"/>
    <w:rsid w:val="00073FA0"/>
    <w:rsid w:val="00074AA4"/>
    <w:rsid w:val="0007735D"/>
    <w:rsid w:val="00077805"/>
    <w:rsid w:val="00082568"/>
    <w:rsid w:val="00082B8D"/>
    <w:rsid w:val="0008605D"/>
    <w:rsid w:val="00086236"/>
    <w:rsid w:val="00087A27"/>
    <w:rsid w:val="00090C87"/>
    <w:rsid w:val="000925DA"/>
    <w:rsid w:val="00093A06"/>
    <w:rsid w:val="0009462B"/>
    <w:rsid w:val="00094E26"/>
    <w:rsid w:val="00097ED3"/>
    <w:rsid w:val="000A3254"/>
    <w:rsid w:val="000A38DC"/>
    <w:rsid w:val="000A5A57"/>
    <w:rsid w:val="000A5FBD"/>
    <w:rsid w:val="000B15EA"/>
    <w:rsid w:val="000B1B80"/>
    <w:rsid w:val="000B3789"/>
    <w:rsid w:val="000B596F"/>
    <w:rsid w:val="000B7750"/>
    <w:rsid w:val="000B77D3"/>
    <w:rsid w:val="000C0CC9"/>
    <w:rsid w:val="000C3899"/>
    <w:rsid w:val="000C665C"/>
    <w:rsid w:val="000C6C17"/>
    <w:rsid w:val="000C6CA1"/>
    <w:rsid w:val="000C793A"/>
    <w:rsid w:val="000D08EA"/>
    <w:rsid w:val="000D104C"/>
    <w:rsid w:val="000D210A"/>
    <w:rsid w:val="000D45B0"/>
    <w:rsid w:val="000D5A8F"/>
    <w:rsid w:val="000D706B"/>
    <w:rsid w:val="000E042D"/>
    <w:rsid w:val="000E1B8A"/>
    <w:rsid w:val="000E2489"/>
    <w:rsid w:val="000E3D8A"/>
    <w:rsid w:val="000E407A"/>
    <w:rsid w:val="000F1CAC"/>
    <w:rsid w:val="000F4375"/>
    <w:rsid w:val="000F51D4"/>
    <w:rsid w:val="00102F78"/>
    <w:rsid w:val="00103BC4"/>
    <w:rsid w:val="0010530F"/>
    <w:rsid w:val="001138B2"/>
    <w:rsid w:val="00117593"/>
    <w:rsid w:val="00125C18"/>
    <w:rsid w:val="00125E8B"/>
    <w:rsid w:val="00125FEB"/>
    <w:rsid w:val="00132393"/>
    <w:rsid w:val="001346D7"/>
    <w:rsid w:val="001421CB"/>
    <w:rsid w:val="001433A7"/>
    <w:rsid w:val="0014375A"/>
    <w:rsid w:val="001444ED"/>
    <w:rsid w:val="00150554"/>
    <w:rsid w:val="001529F6"/>
    <w:rsid w:val="0015365C"/>
    <w:rsid w:val="00165DB5"/>
    <w:rsid w:val="00167316"/>
    <w:rsid w:val="00170FA3"/>
    <w:rsid w:val="00171278"/>
    <w:rsid w:val="001730A6"/>
    <w:rsid w:val="0017747B"/>
    <w:rsid w:val="00181D24"/>
    <w:rsid w:val="00182C2B"/>
    <w:rsid w:val="00184D31"/>
    <w:rsid w:val="001855A0"/>
    <w:rsid w:val="00187385"/>
    <w:rsid w:val="0018745E"/>
    <w:rsid w:val="001903CA"/>
    <w:rsid w:val="001931BE"/>
    <w:rsid w:val="00196943"/>
    <w:rsid w:val="00196AF1"/>
    <w:rsid w:val="00197E9C"/>
    <w:rsid w:val="001A68EA"/>
    <w:rsid w:val="001B189E"/>
    <w:rsid w:val="001B2A4D"/>
    <w:rsid w:val="001B2B5A"/>
    <w:rsid w:val="001B2D79"/>
    <w:rsid w:val="001B4841"/>
    <w:rsid w:val="001C3F08"/>
    <w:rsid w:val="001C4D10"/>
    <w:rsid w:val="001C5EE5"/>
    <w:rsid w:val="001C6E59"/>
    <w:rsid w:val="001D055A"/>
    <w:rsid w:val="001D18FB"/>
    <w:rsid w:val="001D4138"/>
    <w:rsid w:val="001D4BCC"/>
    <w:rsid w:val="001D55DC"/>
    <w:rsid w:val="001D7000"/>
    <w:rsid w:val="001E0E22"/>
    <w:rsid w:val="001E328A"/>
    <w:rsid w:val="001E422B"/>
    <w:rsid w:val="001E49FB"/>
    <w:rsid w:val="001F0E38"/>
    <w:rsid w:val="001F67AC"/>
    <w:rsid w:val="001F6A7C"/>
    <w:rsid w:val="00201CD4"/>
    <w:rsid w:val="00203405"/>
    <w:rsid w:val="00211AEB"/>
    <w:rsid w:val="002125D7"/>
    <w:rsid w:val="002132F3"/>
    <w:rsid w:val="002202D9"/>
    <w:rsid w:val="0022066C"/>
    <w:rsid w:val="00220715"/>
    <w:rsid w:val="0022269B"/>
    <w:rsid w:val="00226E95"/>
    <w:rsid w:val="002305D6"/>
    <w:rsid w:val="00232E41"/>
    <w:rsid w:val="00232F2B"/>
    <w:rsid w:val="00233234"/>
    <w:rsid w:val="002332F6"/>
    <w:rsid w:val="00235D63"/>
    <w:rsid w:val="00235FF6"/>
    <w:rsid w:val="00236251"/>
    <w:rsid w:val="00236E26"/>
    <w:rsid w:val="002438A5"/>
    <w:rsid w:val="00247EF2"/>
    <w:rsid w:val="00251E35"/>
    <w:rsid w:val="00252120"/>
    <w:rsid w:val="002531C6"/>
    <w:rsid w:val="00255719"/>
    <w:rsid w:val="00260E82"/>
    <w:rsid w:val="00261035"/>
    <w:rsid w:val="00261CA9"/>
    <w:rsid w:val="0026296A"/>
    <w:rsid w:val="00266E4D"/>
    <w:rsid w:val="00267F16"/>
    <w:rsid w:val="00281634"/>
    <w:rsid w:val="00281D99"/>
    <w:rsid w:val="00283B19"/>
    <w:rsid w:val="00285426"/>
    <w:rsid w:val="002857C6"/>
    <w:rsid w:val="00290033"/>
    <w:rsid w:val="002905B1"/>
    <w:rsid w:val="002936D1"/>
    <w:rsid w:val="00293CB6"/>
    <w:rsid w:val="00295090"/>
    <w:rsid w:val="00297193"/>
    <w:rsid w:val="002A1CD4"/>
    <w:rsid w:val="002A2A31"/>
    <w:rsid w:val="002A715E"/>
    <w:rsid w:val="002B0D59"/>
    <w:rsid w:val="002B158A"/>
    <w:rsid w:val="002B1F54"/>
    <w:rsid w:val="002B6876"/>
    <w:rsid w:val="002C2646"/>
    <w:rsid w:val="002C2A62"/>
    <w:rsid w:val="002C492E"/>
    <w:rsid w:val="002D4210"/>
    <w:rsid w:val="002E35BD"/>
    <w:rsid w:val="002E3D6B"/>
    <w:rsid w:val="002E497B"/>
    <w:rsid w:val="002E6A47"/>
    <w:rsid w:val="002E787A"/>
    <w:rsid w:val="002F0360"/>
    <w:rsid w:val="002F12B0"/>
    <w:rsid w:val="002F14B9"/>
    <w:rsid w:val="002F189F"/>
    <w:rsid w:val="002F5566"/>
    <w:rsid w:val="003040F4"/>
    <w:rsid w:val="00306853"/>
    <w:rsid w:val="003076BD"/>
    <w:rsid w:val="00311789"/>
    <w:rsid w:val="00312D27"/>
    <w:rsid w:val="003145D6"/>
    <w:rsid w:val="00315850"/>
    <w:rsid w:val="003161BB"/>
    <w:rsid w:val="003209B3"/>
    <w:rsid w:val="00320FDB"/>
    <w:rsid w:val="003225F0"/>
    <w:rsid w:val="00323804"/>
    <w:rsid w:val="00323829"/>
    <w:rsid w:val="00323F5A"/>
    <w:rsid w:val="00324FEB"/>
    <w:rsid w:val="00325BB2"/>
    <w:rsid w:val="00332DAD"/>
    <w:rsid w:val="0033318A"/>
    <w:rsid w:val="00334020"/>
    <w:rsid w:val="00336515"/>
    <w:rsid w:val="00337C99"/>
    <w:rsid w:val="00337E48"/>
    <w:rsid w:val="00341485"/>
    <w:rsid w:val="00342120"/>
    <w:rsid w:val="00343CDA"/>
    <w:rsid w:val="003451E6"/>
    <w:rsid w:val="00347709"/>
    <w:rsid w:val="00350601"/>
    <w:rsid w:val="003562EB"/>
    <w:rsid w:val="00357DB2"/>
    <w:rsid w:val="00361D15"/>
    <w:rsid w:val="003709B6"/>
    <w:rsid w:val="00374B30"/>
    <w:rsid w:val="003754EE"/>
    <w:rsid w:val="00376685"/>
    <w:rsid w:val="00376FC5"/>
    <w:rsid w:val="00377D58"/>
    <w:rsid w:val="00380408"/>
    <w:rsid w:val="003829A9"/>
    <w:rsid w:val="003834F1"/>
    <w:rsid w:val="003857AF"/>
    <w:rsid w:val="003877C3"/>
    <w:rsid w:val="00390705"/>
    <w:rsid w:val="0039350C"/>
    <w:rsid w:val="00394F64"/>
    <w:rsid w:val="00395FE6"/>
    <w:rsid w:val="00396EA0"/>
    <w:rsid w:val="003973E3"/>
    <w:rsid w:val="003A366B"/>
    <w:rsid w:val="003A3FA2"/>
    <w:rsid w:val="003A4407"/>
    <w:rsid w:val="003A44B2"/>
    <w:rsid w:val="003A61FD"/>
    <w:rsid w:val="003B05E6"/>
    <w:rsid w:val="003B1959"/>
    <w:rsid w:val="003C228D"/>
    <w:rsid w:val="003C4886"/>
    <w:rsid w:val="003C5702"/>
    <w:rsid w:val="003C6FA0"/>
    <w:rsid w:val="003D435E"/>
    <w:rsid w:val="003D5511"/>
    <w:rsid w:val="003D6330"/>
    <w:rsid w:val="003E19FD"/>
    <w:rsid w:val="003E634B"/>
    <w:rsid w:val="003E6A65"/>
    <w:rsid w:val="003E7B59"/>
    <w:rsid w:val="003F0F04"/>
    <w:rsid w:val="003F1BAA"/>
    <w:rsid w:val="003F1EE9"/>
    <w:rsid w:val="003F43DD"/>
    <w:rsid w:val="003F468C"/>
    <w:rsid w:val="003F571C"/>
    <w:rsid w:val="004000A6"/>
    <w:rsid w:val="004019EF"/>
    <w:rsid w:val="00401CB1"/>
    <w:rsid w:val="00401F65"/>
    <w:rsid w:val="00406334"/>
    <w:rsid w:val="004078B5"/>
    <w:rsid w:val="004112CB"/>
    <w:rsid w:val="0041175C"/>
    <w:rsid w:val="00412E66"/>
    <w:rsid w:val="00413E26"/>
    <w:rsid w:val="00417BC6"/>
    <w:rsid w:val="00417DF4"/>
    <w:rsid w:val="0042018B"/>
    <w:rsid w:val="00422034"/>
    <w:rsid w:val="00424433"/>
    <w:rsid w:val="00424CF6"/>
    <w:rsid w:val="00425CAA"/>
    <w:rsid w:val="00431A41"/>
    <w:rsid w:val="00434154"/>
    <w:rsid w:val="00435BC7"/>
    <w:rsid w:val="00436360"/>
    <w:rsid w:val="00436882"/>
    <w:rsid w:val="00437A2B"/>
    <w:rsid w:val="00437BAD"/>
    <w:rsid w:val="004409D5"/>
    <w:rsid w:val="00440B3B"/>
    <w:rsid w:val="0044509E"/>
    <w:rsid w:val="00445BF8"/>
    <w:rsid w:val="0045318A"/>
    <w:rsid w:val="00453E09"/>
    <w:rsid w:val="00454C73"/>
    <w:rsid w:val="0046084A"/>
    <w:rsid w:val="00464755"/>
    <w:rsid w:val="00467FCF"/>
    <w:rsid w:val="00471F5D"/>
    <w:rsid w:val="004729F8"/>
    <w:rsid w:val="00472B80"/>
    <w:rsid w:val="00475408"/>
    <w:rsid w:val="00480185"/>
    <w:rsid w:val="00484D56"/>
    <w:rsid w:val="0048751D"/>
    <w:rsid w:val="00490850"/>
    <w:rsid w:val="00492A16"/>
    <w:rsid w:val="00493522"/>
    <w:rsid w:val="004943EC"/>
    <w:rsid w:val="0049469A"/>
    <w:rsid w:val="00495AAE"/>
    <w:rsid w:val="004968E1"/>
    <w:rsid w:val="004A33A6"/>
    <w:rsid w:val="004A4159"/>
    <w:rsid w:val="004A4C6E"/>
    <w:rsid w:val="004A5E9D"/>
    <w:rsid w:val="004B05C4"/>
    <w:rsid w:val="004B1AA7"/>
    <w:rsid w:val="004B355D"/>
    <w:rsid w:val="004B654E"/>
    <w:rsid w:val="004B7853"/>
    <w:rsid w:val="004D3D99"/>
    <w:rsid w:val="004D7775"/>
    <w:rsid w:val="004E1EC3"/>
    <w:rsid w:val="004E2149"/>
    <w:rsid w:val="004E38F7"/>
    <w:rsid w:val="004E3AD0"/>
    <w:rsid w:val="004F1568"/>
    <w:rsid w:val="004F2287"/>
    <w:rsid w:val="004F242F"/>
    <w:rsid w:val="004F3D0D"/>
    <w:rsid w:val="004F4A68"/>
    <w:rsid w:val="004F4D0E"/>
    <w:rsid w:val="004F7175"/>
    <w:rsid w:val="004F77CD"/>
    <w:rsid w:val="004F7953"/>
    <w:rsid w:val="005009B8"/>
    <w:rsid w:val="00500B6D"/>
    <w:rsid w:val="00500C1C"/>
    <w:rsid w:val="005014BF"/>
    <w:rsid w:val="0050699B"/>
    <w:rsid w:val="00511D31"/>
    <w:rsid w:val="00512A9F"/>
    <w:rsid w:val="00513429"/>
    <w:rsid w:val="005178F5"/>
    <w:rsid w:val="005231A2"/>
    <w:rsid w:val="00524E4A"/>
    <w:rsid w:val="00525A28"/>
    <w:rsid w:val="0053051F"/>
    <w:rsid w:val="00535638"/>
    <w:rsid w:val="005406F2"/>
    <w:rsid w:val="00541B75"/>
    <w:rsid w:val="00543DDE"/>
    <w:rsid w:val="0054427D"/>
    <w:rsid w:val="0054444E"/>
    <w:rsid w:val="00544C79"/>
    <w:rsid w:val="005467D4"/>
    <w:rsid w:val="00546F62"/>
    <w:rsid w:val="005533C9"/>
    <w:rsid w:val="00557406"/>
    <w:rsid w:val="00561206"/>
    <w:rsid w:val="0056265E"/>
    <w:rsid w:val="00566A62"/>
    <w:rsid w:val="0057549D"/>
    <w:rsid w:val="00576AFD"/>
    <w:rsid w:val="00581AE2"/>
    <w:rsid w:val="00582829"/>
    <w:rsid w:val="00586343"/>
    <w:rsid w:val="00586A04"/>
    <w:rsid w:val="00591947"/>
    <w:rsid w:val="005932A3"/>
    <w:rsid w:val="0059395C"/>
    <w:rsid w:val="00595678"/>
    <w:rsid w:val="0059591F"/>
    <w:rsid w:val="00596285"/>
    <w:rsid w:val="00596323"/>
    <w:rsid w:val="005A059B"/>
    <w:rsid w:val="005A18E9"/>
    <w:rsid w:val="005A5B4E"/>
    <w:rsid w:val="005A75F3"/>
    <w:rsid w:val="005B1CC8"/>
    <w:rsid w:val="005B2ACC"/>
    <w:rsid w:val="005B4F0B"/>
    <w:rsid w:val="005C0F27"/>
    <w:rsid w:val="005C1706"/>
    <w:rsid w:val="005C2174"/>
    <w:rsid w:val="005C21BF"/>
    <w:rsid w:val="005C44F3"/>
    <w:rsid w:val="005D3924"/>
    <w:rsid w:val="005D5138"/>
    <w:rsid w:val="005D6C7B"/>
    <w:rsid w:val="005D6CB7"/>
    <w:rsid w:val="005E2AD8"/>
    <w:rsid w:val="005E3187"/>
    <w:rsid w:val="005E4912"/>
    <w:rsid w:val="005E4A7E"/>
    <w:rsid w:val="005E4CC0"/>
    <w:rsid w:val="005E4E28"/>
    <w:rsid w:val="005E580E"/>
    <w:rsid w:val="005F0934"/>
    <w:rsid w:val="005F25B5"/>
    <w:rsid w:val="005F2E72"/>
    <w:rsid w:val="005F2F78"/>
    <w:rsid w:val="005F3113"/>
    <w:rsid w:val="005F4778"/>
    <w:rsid w:val="005F5746"/>
    <w:rsid w:val="005F67FB"/>
    <w:rsid w:val="0060228A"/>
    <w:rsid w:val="006024AC"/>
    <w:rsid w:val="00603338"/>
    <w:rsid w:val="0060338B"/>
    <w:rsid w:val="006064B0"/>
    <w:rsid w:val="00606F1F"/>
    <w:rsid w:val="0061531F"/>
    <w:rsid w:val="00620E97"/>
    <w:rsid w:val="00621EAE"/>
    <w:rsid w:val="00621FAD"/>
    <w:rsid w:val="00623836"/>
    <w:rsid w:val="0062522C"/>
    <w:rsid w:val="00630E20"/>
    <w:rsid w:val="00633830"/>
    <w:rsid w:val="00636A4B"/>
    <w:rsid w:val="00637A13"/>
    <w:rsid w:val="006413AB"/>
    <w:rsid w:val="00645B44"/>
    <w:rsid w:val="00645F70"/>
    <w:rsid w:val="00646060"/>
    <w:rsid w:val="00652669"/>
    <w:rsid w:val="00653FE4"/>
    <w:rsid w:val="00654DA3"/>
    <w:rsid w:val="00655F85"/>
    <w:rsid w:val="006567C3"/>
    <w:rsid w:val="00656887"/>
    <w:rsid w:val="00656952"/>
    <w:rsid w:val="006570D2"/>
    <w:rsid w:val="00660BAA"/>
    <w:rsid w:val="006717B6"/>
    <w:rsid w:val="00673A33"/>
    <w:rsid w:val="00673EA0"/>
    <w:rsid w:val="0067408F"/>
    <w:rsid w:val="00674D63"/>
    <w:rsid w:val="00676F07"/>
    <w:rsid w:val="0068346B"/>
    <w:rsid w:val="00685957"/>
    <w:rsid w:val="00686D1D"/>
    <w:rsid w:val="006870A6"/>
    <w:rsid w:val="00692AC1"/>
    <w:rsid w:val="00693C4E"/>
    <w:rsid w:val="00694231"/>
    <w:rsid w:val="006A07F1"/>
    <w:rsid w:val="006A7947"/>
    <w:rsid w:val="006B035B"/>
    <w:rsid w:val="006B2094"/>
    <w:rsid w:val="006B43E2"/>
    <w:rsid w:val="006B55B4"/>
    <w:rsid w:val="006B6CD6"/>
    <w:rsid w:val="006C32A1"/>
    <w:rsid w:val="006D1AB7"/>
    <w:rsid w:val="006D25AF"/>
    <w:rsid w:val="006D26CA"/>
    <w:rsid w:val="006D5C8E"/>
    <w:rsid w:val="006D6137"/>
    <w:rsid w:val="006E2613"/>
    <w:rsid w:val="006E3901"/>
    <w:rsid w:val="006E64C0"/>
    <w:rsid w:val="006F03CF"/>
    <w:rsid w:val="006F03F4"/>
    <w:rsid w:val="006F162D"/>
    <w:rsid w:val="006F4B80"/>
    <w:rsid w:val="007005CE"/>
    <w:rsid w:val="00701BCC"/>
    <w:rsid w:val="00702A5C"/>
    <w:rsid w:val="00705799"/>
    <w:rsid w:val="00706340"/>
    <w:rsid w:val="007070DF"/>
    <w:rsid w:val="0070723F"/>
    <w:rsid w:val="00707F4D"/>
    <w:rsid w:val="007119B9"/>
    <w:rsid w:val="0071588F"/>
    <w:rsid w:val="00717230"/>
    <w:rsid w:val="00717B9A"/>
    <w:rsid w:val="0072034B"/>
    <w:rsid w:val="0072034D"/>
    <w:rsid w:val="00721AB7"/>
    <w:rsid w:val="0072270B"/>
    <w:rsid w:val="00723844"/>
    <w:rsid w:val="00732B1B"/>
    <w:rsid w:val="00734A43"/>
    <w:rsid w:val="00734D25"/>
    <w:rsid w:val="007359FA"/>
    <w:rsid w:val="0073652A"/>
    <w:rsid w:val="00747752"/>
    <w:rsid w:val="007478E2"/>
    <w:rsid w:val="00750EDE"/>
    <w:rsid w:val="00752891"/>
    <w:rsid w:val="0075442B"/>
    <w:rsid w:val="00754E24"/>
    <w:rsid w:val="00755EA0"/>
    <w:rsid w:val="007620D6"/>
    <w:rsid w:val="0076292A"/>
    <w:rsid w:val="00762F00"/>
    <w:rsid w:val="00763E58"/>
    <w:rsid w:val="0076438F"/>
    <w:rsid w:val="0076442C"/>
    <w:rsid w:val="0076718A"/>
    <w:rsid w:val="00772E8F"/>
    <w:rsid w:val="007735B3"/>
    <w:rsid w:val="00774895"/>
    <w:rsid w:val="0077524A"/>
    <w:rsid w:val="00777445"/>
    <w:rsid w:val="00780991"/>
    <w:rsid w:val="007809BF"/>
    <w:rsid w:val="00782C6D"/>
    <w:rsid w:val="00787F6A"/>
    <w:rsid w:val="007968DB"/>
    <w:rsid w:val="007A0D49"/>
    <w:rsid w:val="007A1ECC"/>
    <w:rsid w:val="007A2033"/>
    <w:rsid w:val="007A2132"/>
    <w:rsid w:val="007A285B"/>
    <w:rsid w:val="007A5C97"/>
    <w:rsid w:val="007A78B3"/>
    <w:rsid w:val="007B047F"/>
    <w:rsid w:val="007B0772"/>
    <w:rsid w:val="007B4D45"/>
    <w:rsid w:val="007B64BF"/>
    <w:rsid w:val="007B6AFD"/>
    <w:rsid w:val="007C0C84"/>
    <w:rsid w:val="007C3CB6"/>
    <w:rsid w:val="007C3DCC"/>
    <w:rsid w:val="007D4278"/>
    <w:rsid w:val="007D5D4F"/>
    <w:rsid w:val="007D60FA"/>
    <w:rsid w:val="007E1F46"/>
    <w:rsid w:val="007E2DFF"/>
    <w:rsid w:val="007E3A70"/>
    <w:rsid w:val="007E5368"/>
    <w:rsid w:val="007E5699"/>
    <w:rsid w:val="007E703D"/>
    <w:rsid w:val="007E7AF4"/>
    <w:rsid w:val="007F1F44"/>
    <w:rsid w:val="007F508D"/>
    <w:rsid w:val="007F7090"/>
    <w:rsid w:val="007F7949"/>
    <w:rsid w:val="00800661"/>
    <w:rsid w:val="00800FFE"/>
    <w:rsid w:val="008020CE"/>
    <w:rsid w:val="00803966"/>
    <w:rsid w:val="00806E16"/>
    <w:rsid w:val="0081000A"/>
    <w:rsid w:val="00813432"/>
    <w:rsid w:val="0081536C"/>
    <w:rsid w:val="0082010F"/>
    <w:rsid w:val="0082188F"/>
    <w:rsid w:val="00822EF8"/>
    <w:rsid w:val="0082460A"/>
    <w:rsid w:val="0083115C"/>
    <w:rsid w:val="0083190F"/>
    <w:rsid w:val="00831C22"/>
    <w:rsid w:val="00834F19"/>
    <w:rsid w:val="00835411"/>
    <w:rsid w:val="00835B82"/>
    <w:rsid w:val="00837817"/>
    <w:rsid w:val="008404F9"/>
    <w:rsid w:val="0084315F"/>
    <w:rsid w:val="00843497"/>
    <w:rsid w:val="00850CA0"/>
    <w:rsid w:val="00851778"/>
    <w:rsid w:val="00852C51"/>
    <w:rsid w:val="008614F3"/>
    <w:rsid w:val="00862D6C"/>
    <w:rsid w:val="00862EAB"/>
    <w:rsid w:val="00864089"/>
    <w:rsid w:val="00865E83"/>
    <w:rsid w:val="00870918"/>
    <w:rsid w:val="00872E25"/>
    <w:rsid w:val="00875EEB"/>
    <w:rsid w:val="008769CC"/>
    <w:rsid w:val="00881B0D"/>
    <w:rsid w:val="00882FAB"/>
    <w:rsid w:val="00884CA2"/>
    <w:rsid w:val="00885F9D"/>
    <w:rsid w:val="00887973"/>
    <w:rsid w:val="00887FEA"/>
    <w:rsid w:val="00890446"/>
    <w:rsid w:val="00890788"/>
    <w:rsid w:val="008917D3"/>
    <w:rsid w:val="00892567"/>
    <w:rsid w:val="00894A09"/>
    <w:rsid w:val="00895E38"/>
    <w:rsid w:val="0089724A"/>
    <w:rsid w:val="00897548"/>
    <w:rsid w:val="008A06A5"/>
    <w:rsid w:val="008A12DE"/>
    <w:rsid w:val="008A1AAB"/>
    <w:rsid w:val="008A6618"/>
    <w:rsid w:val="008B07DE"/>
    <w:rsid w:val="008B34E2"/>
    <w:rsid w:val="008B439E"/>
    <w:rsid w:val="008B7111"/>
    <w:rsid w:val="008C0597"/>
    <w:rsid w:val="008C1155"/>
    <w:rsid w:val="008C74A6"/>
    <w:rsid w:val="008D1CC6"/>
    <w:rsid w:val="008D57C4"/>
    <w:rsid w:val="008D7343"/>
    <w:rsid w:val="008D7D6F"/>
    <w:rsid w:val="008E1ADE"/>
    <w:rsid w:val="008E240C"/>
    <w:rsid w:val="008E4940"/>
    <w:rsid w:val="008E4E65"/>
    <w:rsid w:val="008E6CF7"/>
    <w:rsid w:val="008F01D0"/>
    <w:rsid w:val="008F45B4"/>
    <w:rsid w:val="008F539D"/>
    <w:rsid w:val="00900ED3"/>
    <w:rsid w:val="0090434E"/>
    <w:rsid w:val="00905927"/>
    <w:rsid w:val="00911029"/>
    <w:rsid w:val="009121BC"/>
    <w:rsid w:val="009138DF"/>
    <w:rsid w:val="009153A0"/>
    <w:rsid w:val="009211C9"/>
    <w:rsid w:val="00921776"/>
    <w:rsid w:val="00922A10"/>
    <w:rsid w:val="009242F4"/>
    <w:rsid w:val="0092496E"/>
    <w:rsid w:val="009302A5"/>
    <w:rsid w:val="00931B33"/>
    <w:rsid w:val="00931DF0"/>
    <w:rsid w:val="0093241A"/>
    <w:rsid w:val="009326A6"/>
    <w:rsid w:val="00932BE1"/>
    <w:rsid w:val="00933D12"/>
    <w:rsid w:val="00936BFD"/>
    <w:rsid w:val="00940E75"/>
    <w:rsid w:val="009421C2"/>
    <w:rsid w:val="00943E1F"/>
    <w:rsid w:val="0094731E"/>
    <w:rsid w:val="00947F3C"/>
    <w:rsid w:val="009576D6"/>
    <w:rsid w:val="00957872"/>
    <w:rsid w:val="00966078"/>
    <w:rsid w:val="00967AFE"/>
    <w:rsid w:val="0097039F"/>
    <w:rsid w:val="009718B0"/>
    <w:rsid w:val="00971BC8"/>
    <w:rsid w:val="00972323"/>
    <w:rsid w:val="009723FB"/>
    <w:rsid w:val="00975EBE"/>
    <w:rsid w:val="009772B8"/>
    <w:rsid w:val="00977CC9"/>
    <w:rsid w:val="00980C35"/>
    <w:rsid w:val="00983E5D"/>
    <w:rsid w:val="00991DAD"/>
    <w:rsid w:val="009923FA"/>
    <w:rsid w:val="00993C52"/>
    <w:rsid w:val="009A1B4D"/>
    <w:rsid w:val="009A57A1"/>
    <w:rsid w:val="009A72BE"/>
    <w:rsid w:val="009A7F21"/>
    <w:rsid w:val="009B0E41"/>
    <w:rsid w:val="009B23D9"/>
    <w:rsid w:val="009C0EF6"/>
    <w:rsid w:val="009C4FCC"/>
    <w:rsid w:val="009C5552"/>
    <w:rsid w:val="009C7E96"/>
    <w:rsid w:val="009D1323"/>
    <w:rsid w:val="009D7A01"/>
    <w:rsid w:val="009E1949"/>
    <w:rsid w:val="009E390D"/>
    <w:rsid w:val="009E3BF0"/>
    <w:rsid w:val="009E60FB"/>
    <w:rsid w:val="009E63C1"/>
    <w:rsid w:val="009F0DBA"/>
    <w:rsid w:val="009F230B"/>
    <w:rsid w:val="009F29AC"/>
    <w:rsid w:val="009F5CE0"/>
    <w:rsid w:val="009F77E5"/>
    <w:rsid w:val="00A00F5F"/>
    <w:rsid w:val="00A012E8"/>
    <w:rsid w:val="00A050A4"/>
    <w:rsid w:val="00A1142E"/>
    <w:rsid w:val="00A11776"/>
    <w:rsid w:val="00A150AB"/>
    <w:rsid w:val="00A169B5"/>
    <w:rsid w:val="00A227B0"/>
    <w:rsid w:val="00A24769"/>
    <w:rsid w:val="00A26FDB"/>
    <w:rsid w:val="00A33519"/>
    <w:rsid w:val="00A35DD2"/>
    <w:rsid w:val="00A36F51"/>
    <w:rsid w:val="00A3722D"/>
    <w:rsid w:val="00A4387B"/>
    <w:rsid w:val="00A43D7F"/>
    <w:rsid w:val="00A44C01"/>
    <w:rsid w:val="00A4647E"/>
    <w:rsid w:val="00A46ACF"/>
    <w:rsid w:val="00A46F5D"/>
    <w:rsid w:val="00A47163"/>
    <w:rsid w:val="00A47EF0"/>
    <w:rsid w:val="00A52BC1"/>
    <w:rsid w:val="00A5425D"/>
    <w:rsid w:val="00A62B75"/>
    <w:rsid w:val="00A63E6E"/>
    <w:rsid w:val="00A65566"/>
    <w:rsid w:val="00A662CF"/>
    <w:rsid w:val="00A74505"/>
    <w:rsid w:val="00A7462C"/>
    <w:rsid w:val="00A74C9C"/>
    <w:rsid w:val="00A75699"/>
    <w:rsid w:val="00A75940"/>
    <w:rsid w:val="00A77C2E"/>
    <w:rsid w:val="00A847F8"/>
    <w:rsid w:val="00A85856"/>
    <w:rsid w:val="00A91C9D"/>
    <w:rsid w:val="00A93ECA"/>
    <w:rsid w:val="00A95541"/>
    <w:rsid w:val="00A95705"/>
    <w:rsid w:val="00AA4606"/>
    <w:rsid w:val="00AA7E9F"/>
    <w:rsid w:val="00AB04DD"/>
    <w:rsid w:val="00AB0C4B"/>
    <w:rsid w:val="00AB3D3A"/>
    <w:rsid w:val="00AB4AFA"/>
    <w:rsid w:val="00AC070C"/>
    <w:rsid w:val="00AC14B6"/>
    <w:rsid w:val="00AC1C69"/>
    <w:rsid w:val="00AC2B4D"/>
    <w:rsid w:val="00AD3C98"/>
    <w:rsid w:val="00AD5EA9"/>
    <w:rsid w:val="00AE1B8D"/>
    <w:rsid w:val="00AE3A8B"/>
    <w:rsid w:val="00AE4589"/>
    <w:rsid w:val="00AE5A74"/>
    <w:rsid w:val="00AF552A"/>
    <w:rsid w:val="00B001CC"/>
    <w:rsid w:val="00B0344D"/>
    <w:rsid w:val="00B1156E"/>
    <w:rsid w:val="00B11C73"/>
    <w:rsid w:val="00B121CE"/>
    <w:rsid w:val="00B12345"/>
    <w:rsid w:val="00B12998"/>
    <w:rsid w:val="00B14305"/>
    <w:rsid w:val="00B15EE7"/>
    <w:rsid w:val="00B16EA0"/>
    <w:rsid w:val="00B21F9F"/>
    <w:rsid w:val="00B22B54"/>
    <w:rsid w:val="00B26146"/>
    <w:rsid w:val="00B27B67"/>
    <w:rsid w:val="00B27D66"/>
    <w:rsid w:val="00B30169"/>
    <w:rsid w:val="00B309D6"/>
    <w:rsid w:val="00B30EFB"/>
    <w:rsid w:val="00B33004"/>
    <w:rsid w:val="00B40F42"/>
    <w:rsid w:val="00B41515"/>
    <w:rsid w:val="00B42567"/>
    <w:rsid w:val="00B4358D"/>
    <w:rsid w:val="00B440B6"/>
    <w:rsid w:val="00B45B09"/>
    <w:rsid w:val="00B47CAD"/>
    <w:rsid w:val="00B47F4C"/>
    <w:rsid w:val="00B503F8"/>
    <w:rsid w:val="00B5174D"/>
    <w:rsid w:val="00B52555"/>
    <w:rsid w:val="00B536B8"/>
    <w:rsid w:val="00B54D54"/>
    <w:rsid w:val="00B55CC5"/>
    <w:rsid w:val="00B57C53"/>
    <w:rsid w:val="00B62FE8"/>
    <w:rsid w:val="00B665E9"/>
    <w:rsid w:val="00B673C2"/>
    <w:rsid w:val="00B70832"/>
    <w:rsid w:val="00B73CEC"/>
    <w:rsid w:val="00B7594D"/>
    <w:rsid w:val="00B80B2F"/>
    <w:rsid w:val="00B81B8D"/>
    <w:rsid w:val="00B827FB"/>
    <w:rsid w:val="00B8371A"/>
    <w:rsid w:val="00B8478C"/>
    <w:rsid w:val="00B85664"/>
    <w:rsid w:val="00B90891"/>
    <w:rsid w:val="00B911C7"/>
    <w:rsid w:val="00B916D7"/>
    <w:rsid w:val="00B93E6C"/>
    <w:rsid w:val="00BA1946"/>
    <w:rsid w:val="00BA2E47"/>
    <w:rsid w:val="00BA3C5E"/>
    <w:rsid w:val="00BA492E"/>
    <w:rsid w:val="00BA7796"/>
    <w:rsid w:val="00BB0AAB"/>
    <w:rsid w:val="00BB5A9E"/>
    <w:rsid w:val="00BB75C0"/>
    <w:rsid w:val="00BC30EB"/>
    <w:rsid w:val="00BC4566"/>
    <w:rsid w:val="00BC7D2C"/>
    <w:rsid w:val="00BD082B"/>
    <w:rsid w:val="00BD4BC4"/>
    <w:rsid w:val="00BD5253"/>
    <w:rsid w:val="00BD571F"/>
    <w:rsid w:val="00BD69C6"/>
    <w:rsid w:val="00BD6A64"/>
    <w:rsid w:val="00BE0439"/>
    <w:rsid w:val="00BE0CE8"/>
    <w:rsid w:val="00BE392E"/>
    <w:rsid w:val="00BE54AD"/>
    <w:rsid w:val="00BE609F"/>
    <w:rsid w:val="00BE6759"/>
    <w:rsid w:val="00BE7475"/>
    <w:rsid w:val="00BE790E"/>
    <w:rsid w:val="00BF28B9"/>
    <w:rsid w:val="00BF6DFE"/>
    <w:rsid w:val="00BF7D9C"/>
    <w:rsid w:val="00C04980"/>
    <w:rsid w:val="00C05014"/>
    <w:rsid w:val="00C0514B"/>
    <w:rsid w:val="00C0580B"/>
    <w:rsid w:val="00C10958"/>
    <w:rsid w:val="00C10BA4"/>
    <w:rsid w:val="00C118F2"/>
    <w:rsid w:val="00C126F4"/>
    <w:rsid w:val="00C130E4"/>
    <w:rsid w:val="00C13FD5"/>
    <w:rsid w:val="00C203AE"/>
    <w:rsid w:val="00C25895"/>
    <w:rsid w:val="00C36597"/>
    <w:rsid w:val="00C37A71"/>
    <w:rsid w:val="00C37BD8"/>
    <w:rsid w:val="00C458DB"/>
    <w:rsid w:val="00C46880"/>
    <w:rsid w:val="00C478F6"/>
    <w:rsid w:val="00C52754"/>
    <w:rsid w:val="00C536BC"/>
    <w:rsid w:val="00C576D7"/>
    <w:rsid w:val="00C63F57"/>
    <w:rsid w:val="00C6481F"/>
    <w:rsid w:val="00C678F0"/>
    <w:rsid w:val="00C6796B"/>
    <w:rsid w:val="00C70894"/>
    <w:rsid w:val="00C72A8E"/>
    <w:rsid w:val="00C73939"/>
    <w:rsid w:val="00C74124"/>
    <w:rsid w:val="00C75875"/>
    <w:rsid w:val="00C77042"/>
    <w:rsid w:val="00C77F42"/>
    <w:rsid w:val="00C809A9"/>
    <w:rsid w:val="00C81E81"/>
    <w:rsid w:val="00C825C4"/>
    <w:rsid w:val="00C82BAE"/>
    <w:rsid w:val="00C84484"/>
    <w:rsid w:val="00C85119"/>
    <w:rsid w:val="00C85144"/>
    <w:rsid w:val="00C8737E"/>
    <w:rsid w:val="00C907B5"/>
    <w:rsid w:val="00C912DC"/>
    <w:rsid w:val="00C91F04"/>
    <w:rsid w:val="00C94707"/>
    <w:rsid w:val="00C95895"/>
    <w:rsid w:val="00C964F7"/>
    <w:rsid w:val="00C96964"/>
    <w:rsid w:val="00C96E74"/>
    <w:rsid w:val="00C9715A"/>
    <w:rsid w:val="00C97EDB"/>
    <w:rsid w:val="00CA31F9"/>
    <w:rsid w:val="00CA7166"/>
    <w:rsid w:val="00CA774E"/>
    <w:rsid w:val="00CA77E5"/>
    <w:rsid w:val="00CB0BAD"/>
    <w:rsid w:val="00CB2958"/>
    <w:rsid w:val="00CB4BC8"/>
    <w:rsid w:val="00CB6471"/>
    <w:rsid w:val="00CB6E44"/>
    <w:rsid w:val="00CB7070"/>
    <w:rsid w:val="00CB7894"/>
    <w:rsid w:val="00CB7BA0"/>
    <w:rsid w:val="00CC45B5"/>
    <w:rsid w:val="00CC49AD"/>
    <w:rsid w:val="00CC7211"/>
    <w:rsid w:val="00CC7A71"/>
    <w:rsid w:val="00CD6D92"/>
    <w:rsid w:val="00CE0EBE"/>
    <w:rsid w:val="00CE2208"/>
    <w:rsid w:val="00CE6C83"/>
    <w:rsid w:val="00CE778D"/>
    <w:rsid w:val="00CF150E"/>
    <w:rsid w:val="00CF6E4F"/>
    <w:rsid w:val="00D01F77"/>
    <w:rsid w:val="00D02B55"/>
    <w:rsid w:val="00D02D89"/>
    <w:rsid w:val="00D04A69"/>
    <w:rsid w:val="00D056FA"/>
    <w:rsid w:val="00D05765"/>
    <w:rsid w:val="00D0743D"/>
    <w:rsid w:val="00D12DEF"/>
    <w:rsid w:val="00D13D75"/>
    <w:rsid w:val="00D155DB"/>
    <w:rsid w:val="00D17DCE"/>
    <w:rsid w:val="00D22267"/>
    <w:rsid w:val="00D3303D"/>
    <w:rsid w:val="00D37C9A"/>
    <w:rsid w:val="00D408A3"/>
    <w:rsid w:val="00D41618"/>
    <w:rsid w:val="00D4312E"/>
    <w:rsid w:val="00D437EF"/>
    <w:rsid w:val="00D45664"/>
    <w:rsid w:val="00D46F5B"/>
    <w:rsid w:val="00D5675C"/>
    <w:rsid w:val="00D56ACF"/>
    <w:rsid w:val="00D64796"/>
    <w:rsid w:val="00D64A93"/>
    <w:rsid w:val="00D64B33"/>
    <w:rsid w:val="00D64C5A"/>
    <w:rsid w:val="00D66DFF"/>
    <w:rsid w:val="00D71570"/>
    <w:rsid w:val="00D715D6"/>
    <w:rsid w:val="00D741C8"/>
    <w:rsid w:val="00D74D42"/>
    <w:rsid w:val="00D82991"/>
    <w:rsid w:val="00D832E4"/>
    <w:rsid w:val="00D84455"/>
    <w:rsid w:val="00D85537"/>
    <w:rsid w:val="00D85862"/>
    <w:rsid w:val="00D86A8B"/>
    <w:rsid w:val="00D9073E"/>
    <w:rsid w:val="00D92221"/>
    <w:rsid w:val="00D94161"/>
    <w:rsid w:val="00D95D92"/>
    <w:rsid w:val="00DA1DE4"/>
    <w:rsid w:val="00DA286B"/>
    <w:rsid w:val="00DA3F12"/>
    <w:rsid w:val="00DA50B9"/>
    <w:rsid w:val="00DB595C"/>
    <w:rsid w:val="00DB6A75"/>
    <w:rsid w:val="00DC07AC"/>
    <w:rsid w:val="00DC37B9"/>
    <w:rsid w:val="00DC3B32"/>
    <w:rsid w:val="00DC681D"/>
    <w:rsid w:val="00DD1694"/>
    <w:rsid w:val="00DD491A"/>
    <w:rsid w:val="00DD5592"/>
    <w:rsid w:val="00DE18D7"/>
    <w:rsid w:val="00DE4DFD"/>
    <w:rsid w:val="00DE7656"/>
    <w:rsid w:val="00DF0F8B"/>
    <w:rsid w:val="00DF1937"/>
    <w:rsid w:val="00DF5D8E"/>
    <w:rsid w:val="00DF63CD"/>
    <w:rsid w:val="00DF7726"/>
    <w:rsid w:val="00E04E51"/>
    <w:rsid w:val="00E055E1"/>
    <w:rsid w:val="00E10251"/>
    <w:rsid w:val="00E1165A"/>
    <w:rsid w:val="00E15524"/>
    <w:rsid w:val="00E16874"/>
    <w:rsid w:val="00E175A3"/>
    <w:rsid w:val="00E178D3"/>
    <w:rsid w:val="00E2058F"/>
    <w:rsid w:val="00E23A4F"/>
    <w:rsid w:val="00E23ED5"/>
    <w:rsid w:val="00E23FAD"/>
    <w:rsid w:val="00E32AAC"/>
    <w:rsid w:val="00E4403F"/>
    <w:rsid w:val="00E4610E"/>
    <w:rsid w:val="00E4675A"/>
    <w:rsid w:val="00E501FB"/>
    <w:rsid w:val="00E50773"/>
    <w:rsid w:val="00E510B1"/>
    <w:rsid w:val="00E52857"/>
    <w:rsid w:val="00E5664B"/>
    <w:rsid w:val="00E56815"/>
    <w:rsid w:val="00E62CD1"/>
    <w:rsid w:val="00E630D3"/>
    <w:rsid w:val="00E64D76"/>
    <w:rsid w:val="00E7009F"/>
    <w:rsid w:val="00E725DF"/>
    <w:rsid w:val="00E74E71"/>
    <w:rsid w:val="00E74EEC"/>
    <w:rsid w:val="00E80C1F"/>
    <w:rsid w:val="00E814F7"/>
    <w:rsid w:val="00E84AC1"/>
    <w:rsid w:val="00E84E3F"/>
    <w:rsid w:val="00E876A4"/>
    <w:rsid w:val="00E87A5C"/>
    <w:rsid w:val="00E87E0B"/>
    <w:rsid w:val="00E91EBD"/>
    <w:rsid w:val="00E930DD"/>
    <w:rsid w:val="00E939A6"/>
    <w:rsid w:val="00E95C3E"/>
    <w:rsid w:val="00EA067D"/>
    <w:rsid w:val="00EA08C5"/>
    <w:rsid w:val="00EA4ECA"/>
    <w:rsid w:val="00EB749F"/>
    <w:rsid w:val="00EC268C"/>
    <w:rsid w:val="00EC385C"/>
    <w:rsid w:val="00EC4929"/>
    <w:rsid w:val="00EC4B70"/>
    <w:rsid w:val="00EC57D7"/>
    <w:rsid w:val="00EC61C3"/>
    <w:rsid w:val="00ED3116"/>
    <w:rsid w:val="00ED491F"/>
    <w:rsid w:val="00ED7168"/>
    <w:rsid w:val="00EE17A3"/>
    <w:rsid w:val="00EE46FF"/>
    <w:rsid w:val="00EE4EDF"/>
    <w:rsid w:val="00EE566E"/>
    <w:rsid w:val="00EE6899"/>
    <w:rsid w:val="00EE70F4"/>
    <w:rsid w:val="00EE7C34"/>
    <w:rsid w:val="00EF6D3E"/>
    <w:rsid w:val="00F00D93"/>
    <w:rsid w:val="00F01DEA"/>
    <w:rsid w:val="00F07CAA"/>
    <w:rsid w:val="00F1053B"/>
    <w:rsid w:val="00F10FCE"/>
    <w:rsid w:val="00F143A3"/>
    <w:rsid w:val="00F14808"/>
    <w:rsid w:val="00F15BEC"/>
    <w:rsid w:val="00F17983"/>
    <w:rsid w:val="00F223EE"/>
    <w:rsid w:val="00F276F4"/>
    <w:rsid w:val="00F3168D"/>
    <w:rsid w:val="00F33A50"/>
    <w:rsid w:val="00F35DBB"/>
    <w:rsid w:val="00F4245D"/>
    <w:rsid w:val="00F4429D"/>
    <w:rsid w:val="00F44C1D"/>
    <w:rsid w:val="00F50A39"/>
    <w:rsid w:val="00F50B2B"/>
    <w:rsid w:val="00F512CD"/>
    <w:rsid w:val="00F51589"/>
    <w:rsid w:val="00F51EED"/>
    <w:rsid w:val="00F558B7"/>
    <w:rsid w:val="00F55F31"/>
    <w:rsid w:val="00F60064"/>
    <w:rsid w:val="00F60B2F"/>
    <w:rsid w:val="00F60CC1"/>
    <w:rsid w:val="00F63235"/>
    <w:rsid w:val="00F633CB"/>
    <w:rsid w:val="00F6368C"/>
    <w:rsid w:val="00F65FE9"/>
    <w:rsid w:val="00F67EBD"/>
    <w:rsid w:val="00F736AF"/>
    <w:rsid w:val="00F7449C"/>
    <w:rsid w:val="00F74FB3"/>
    <w:rsid w:val="00F77D0C"/>
    <w:rsid w:val="00F86362"/>
    <w:rsid w:val="00F86D97"/>
    <w:rsid w:val="00F90B87"/>
    <w:rsid w:val="00F90F88"/>
    <w:rsid w:val="00F9378E"/>
    <w:rsid w:val="00F95CBF"/>
    <w:rsid w:val="00F971E2"/>
    <w:rsid w:val="00FA04D2"/>
    <w:rsid w:val="00FA204F"/>
    <w:rsid w:val="00FA24F8"/>
    <w:rsid w:val="00FA520B"/>
    <w:rsid w:val="00FA5734"/>
    <w:rsid w:val="00FA6249"/>
    <w:rsid w:val="00FA71AA"/>
    <w:rsid w:val="00FA7C35"/>
    <w:rsid w:val="00FB33B5"/>
    <w:rsid w:val="00FB3A00"/>
    <w:rsid w:val="00FB46A1"/>
    <w:rsid w:val="00FB6CB7"/>
    <w:rsid w:val="00FC05CB"/>
    <w:rsid w:val="00FC0B4E"/>
    <w:rsid w:val="00FC3742"/>
    <w:rsid w:val="00FC3F54"/>
    <w:rsid w:val="00FC4277"/>
    <w:rsid w:val="00FC4864"/>
    <w:rsid w:val="00FC6FBC"/>
    <w:rsid w:val="00FD2340"/>
    <w:rsid w:val="00FD506E"/>
    <w:rsid w:val="00FD7CD7"/>
    <w:rsid w:val="00FE1989"/>
    <w:rsid w:val="00FE2368"/>
    <w:rsid w:val="00FE3136"/>
    <w:rsid w:val="00FE5B31"/>
    <w:rsid w:val="00FE68BB"/>
    <w:rsid w:val="00FE6C5D"/>
    <w:rsid w:val="00FF08FD"/>
    <w:rsid w:val="00FF0C3D"/>
    <w:rsid w:val="00FF14D3"/>
    <w:rsid w:val="00FF39AF"/>
    <w:rsid w:val="00FF3C32"/>
    <w:rsid w:val="00FF4169"/>
    <w:rsid w:val="00FF4767"/>
    <w:rsid w:val="00FF602F"/>
    <w:rsid w:val="00FF6652"/>
    <w:rsid w:val="00FF7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114E2"/>
  <w15:docId w15:val="{50575362-E32D-426A-928B-7B561E0F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60A"/>
    <w:rPr>
      <w:sz w:val="24"/>
      <w:szCs w:val="24"/>
    </w:rPr>
  </w:style>
  <w:style w:type="paragraph" w:styleId="Titre1">
    <w:name w:val="heading 1"/>
    <w:basedOn w:val="Normal"/>
    <w:next w:val="Normal"/>
    <w:link w:val="Titre1Car"/>
    <w:qFormat/>
    <w:rsid w:val="00FB3A0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B916D7"/>
    <w:rPr>
      <w:rFonts w:ascii="Tahoma" w:hAnsi="Tahoma" w:cs="Tahoma"/>
      <w:sz w:val="16"/>
      <w:szCs w:val="16"/>
    </w:rPr>
  </w:style>
  <w:style w:type="paragraph" w:customStyle="1" w:styleId="TexteA">
    <w:name w:val="Texte A/"/>
    <w:basedOn w:val="Normal"/>
    <w:autoRedefine/>
    <w:rsid w:val="00BD082B"/>
    <w:pPr>
      <w:widowControl w:val="0"/>
      <w:jc w:val="both"/>
    </w:pPr>
    <w:rPr>
      <w:rFonts w:ascii="Gill Sans MT" w:hAnsi="Gill Sans MT"/>
      <w:color w:val="000000" w:themeColor="text1"/>
      <w:szCs w:val="20"/>
      <w:lang w:eastAsia="en-US"/>
    </w:rPr>
  </w:style>
  <w:style w:type="paragraph" w:styleId="Retraitcorpsdetexte2">
    <w:name w:val="Body Text Indent 2"/>
    <w:basedOn w:val="Normal"/>
    <w:link w:val="Retraitcorpsdetexte2Car"/>
    <w:rsid w:val="0033318A"/>
    <w:pPr>
      <w:spacing w:after="120" w:line="480" w:lineRule="auto"/>
      <w:ind w:left="283"/>
    </w:pPr>
    <w:rPr>
      <w:rFonts w:ascii="Verdana" w:hAnsi="Verdana" w:cs="Arial"/>
      <w:sz w:val="22"/>
      <w:szCs w:val="20"/>
    </w:rPr>
  </w:style>
  <w:style w:type="character" w:customStyle="1" w:styleId="Retraitcorpsdetexte2Car">
    <w:name w:val="Retrait corps de texte 2 Car"/>
    <w:link w:val="Retraitcorpsdetexte2"/>
    <w:rsid w:val="0033318A"/>
    <w:rPr>
      <w:rFonts w:ascii="Verdana" w:hAnsi="Verdana" w:cs="Arial"/>
      <w:sz w:val="22"/>
      <w:lang w:val="fr-FR" w:eastAsia="fr-FR" w:bidi="ar-SA"/>
    </w:rPr>
  </w:style>
  <w:style w:type="paragraph" w:styleId="Retraitcorpsdetexte">
    <w:name w:val="Body Text Indent"/>
    <w:basedOn w:val="Normal"/>
    <w:rsid w:val="00B8371A"/>
    <w:pPr>
      <w:spacing w:after="120"/>
      <w:ind w:left="283"/>
    </w:pPr>
  </w:style>
  <w:style w:type="paragraph" w:styleId="Pieddepage">
    <w:name w:val="footer"/>
    <w:basedOn w:val="Normal"/>
    <w:rsid w:val="005C0F27"/>
    <w:pPr>
      <w:tabs>
        <w:tab w:val="center" w:pos="4536"/>
        <w:tab w:val="right" w:pos="9072"/>
      </w:tabs>
    </w:pPr>
  </w:style>
  <w:style w:type="character" w:styleId="Numrodepage">
    <w:name w:val="page number"/>
    <w:basedOn w:val="Policepardfaut"/>
    <w:rsid w:val="005C0F27"/>
  </w:style>
  <w:style w:type="paragraph" w:styleId="En-tte">
    <w:name w:val="header"/>
    <w:basedOn w:val="Normal"/>
    <w:rsid w:val="005C0F27"/>
    <w:pPr>
      <w:tabs>
        <w:tab w:val="center" w:pos="4536"/>
        <w:tab w:val="right" w:pos="9072"/>
      </w:tabs>
    </w:pPr>
  </w:style>
  <w:style w:type="paragraph" w:customStyle="1" w:styleId="Style2">
    <w:name w:val="Style 2"/>
    <w:basedOn w:val="Normal"/>
    <w:rsid w:val="007C0C84"/>
    <w:pPr>
      <w:widowControl w:val="0"/>
      <w:autoSpaceDE w:val="0"/>
      <w:autoSpaceDN w:val="0"/>
      <w:adjustRightInd w:val="0"/>
      <w:spacing w:line="360" w:lineRule="atLeast"/>
      <w:jc w:val="both"/>
    </w:pPr>
    <w:rPr>
      <w:sz w:val="20"/>
      <w:szCs w:val="20"/>
    </w:rPr>
  </w:style>
  <w:style w:type="character" w:customStyle="1" w:styleId="CharacterStyle2">
    <w:name w:val="Character Style 2"/>
    <w:rsid w:val="007C0C84"/>
    <w:rPr>
      <w:sz w:val="20"/>
    </w:rPr>
  </w:style>
  <w:style w:type="character" w:styleId="Lienhypertexte">
    <w:name w:val="Hyperlink"/>
    <w:rsid w:val="00692AC1"/>
    <w:rPr>
      <w:color w:val="0000FF"/>
      <w:u w:val="single"/>
    </w:rPr>
  </w:style>
  <w:style w:type="character" w:styleId="lev">
    <w:name w:val="Strong"/>
    <w:uiPriority w:val="99"/>
    <w:qFormat/>
    <w:rsid w:val="00C13FD5"/>
    <w:rPr>
      <w:rFonts w:cs="Times New Roman"/>
      <w:b/>
      <w:bCs/>
    </w:rPr>
  </w:style>
  <w:style w:type="character" w:customStyle="1" w:styleId="Titre1Car">
    <w:name w:val="Titre 1 Car"/>
    <w:link w:val="Titre1"/>
    <w:rsid w:val="00FB3A00"/>
    <w:rPr>
      <w:rFonts w:ascii="Cambria" w:eastAsia="Times New Roman" w:hAnsi="Cambria" w:cs="Times New Roman"/>
      <w:b/>
      <w:bCs/>
      <w:kern w:val="32"/>
      <w:sz w:val="32"/>
      <w:szCs w:val="32"/>
    </w:rPr>
  </w:style>
  <w:style w:type="paragraph" w:styleId="Notedebasdepage">
    <w:name w:val="footnote text"/>
    <w:basedOn w:val="Normal"/>
    <w:link w:val="NotedebasdepageCar"/>
    <w:uiPriority w:val="99"/>
    <w:unhideWhenUsed/>
    <w:rsid w:val="00E15524"/>
    <w:pPr>
      <w:spacing w:after="200" w:line="276" w:lineRule="auto"/>
    </w:pPr>
    <w:rPr>
      <w:rFonts w:ascii="Tahoma" w:eastAsia="Calibri" w:hAnsi="Tahoma"/>
      <w:sz w:val="20"/>
      <w:szCs w:val="20"/>
      <w:lang w:eastAsia="en-US"/>
    </w:rPr>
  </w:style>
  <w:style w:type="character" w:customStyle="1" w:styleId="NotedebasdepageCar">
    <w:name w:val="Note de bas de page Car"/>
    <w:link w:val="Notedebasdepage"/>
    <w:uiPriority w:val="99"/>
    <w:rsid w:val="00E15524"/>
    <w:rPr>
      <w:rFonts w:ascii="Tahoma" w:eastAsia="Calibri" w:hAnsi="Tahoma"/>
      <w:lang w:eastAsia="en-US"/>
    </w:rPr>
  </w:style>
  <w:style w:type="character" w:customStyle="1" w:styleId="ParagraphedelisteCar">
    <w:name w:val="Paragraphe de liste Car"/>
    <w:link w:val="Paragraphedeliste"/>
    <w:uiPriority w:val="34"/>
    <w:locked/>
    <w:rsid w:val="00E15524"/>
    <w:rPr>
      <w:rFonts w:ascii="Tahoma" w:hAnsi="Tahoma" w:cs="Tahoma"/>
      <w:sz w:val="22"/>
      <w:szCs w:val="22"/>
      <w:lang w:eastAsia="en-US"/>
    </w:rPr>
  </w:style>
  <w:style w:type="paragraph" w:styleId="Paragraphedeliste">
    <w:name w:val="List Paragraph"/>
    <w:basedOn w:val="Normal"/>
    <w:link w:val="ParagraphedelisteCar"/>
    <w:uiPriority w:val="34"/>
    <w:qFormat/>
    <w:rsid w:val="00E15524"/>
    <w:pPr>
      <w:spacing w:after="200" w:line="276" w:lineRule="auto"/>
      <w:ind w:left="708"/>
    </w:pPr>
    <w:rPr>
      <w:rFonts w:ascii="Tahoma" w:hAnsi="Tahoma" w:cs="Tahoma"/>
      <w:sz w:val="22"/>
      <w:szCs w:val="22"/>
      <w:lang w:eastAsia="en-US"/>
    </w:rPr>
  </w:style>
  <w:style w:type="character" w:styleId="Appelnotedebasdep">
    <w:name w:val="footnote reference"/>
    <w:uiPriority w:val="99"/>
    <w:unhideWhenUsed/>
    <w:rsid w:val="00E15524"/>
    <w:rPr>
      <w:vertAlign w:val="superscript"/>
    </w:rPr>
  </w:style>
  <w:style w:type="paragraph" w:styleId="NormalWeb">
    <w:name w:val="Normal (Web)"/>
    <w:basedOn w:val="Normal"/>
    <w:uiPriority w:val="99"/>
    <w:unhideWhenUsed/>
    <w:rsid w:val="00FA04D2"/>
    <w:pPr>
      <w:spacing w:before="100" w:beforeAutospacing="1" w:after="100" w:afterAutospacing="1"/>
    </w:pPr>
  </w:style>
  <w:style w:type="character" w:styleId="Marquedecommentaire">
    <w:name w:val="annotation reference"/>
    <w:uiPriority w:val="99"/>
    <w:rsid w:val="007E703D"/>
    <w:rPr>
      <w:sz w:val="16"/>
      <w:szCs w:val="16"/>
    </w:rPr>
  </w:style>
  <w:style w:type="paragraph" w:styleId="Commentaire">
    <w:name w:val="annotation text"/>
    <w:basedOn w:val="Normal"/>
    <w:link w:val="CommentaireCar"/>
    <w:uiPriority w:val="99"/>
    <w:rsid w:val="007E703D"/>
    <w:rPr>
      <w:sz w:val="20"/>
      <w:szCs w:val="20"/>
    </w:rPr>
  </w:style>
  <w:style w:type="character" w:customStyle="1" w:styleId="CommentaireCar">
    <w:name w:val="Commentaire Car"/>
    <w:basedOn w:val="Policepardfaut"/>
    <w:link w:val="Commentaire"/>
    <w:uiPriority w:val="99"/>
    <w:rsid w:val="007E703D"/>
  </w:style>
  <w:style w:type="paragraph" w:styleId="Objetducommentaire">
    <w:name w:val="annotation subject"/>
    <w:basedOn w:val="Commentaire"/>
    <w:next w:val="Commentaire"/>
    <w:link w:val="ObjetducommentaireCar"/>
    <w:rsid w:val="007E703D"/>
    <w:rPr>
      <w:b/>
      <w:bCs/>
    </w:rPr>
  </w:style>
  <w:style w:type="character" w:customStyle="1" w:styleId="ObjetducommentaireCar">
    <w:name w:val="Objet du commentaire Car"/>
    <w:link w:val="Objetducommentaire"/>
    <w:rsid w:val="007E703D"/>
    <w:rPr>
      <w:b/>
      <w:bCs/>
    </w:rPr>
  </w:style>
  <w:style w:type="paragraph" w:customStyle="1" w:styleId="texte">
    <w:name w:val="texte"/>
    <w:basedOn w:val="Normal"/>
    <w:rsid w:val="00851778"/>
    <w:pPr>
      <w:spacing w:before="100" w:beforeAutospacing="1" w:after="100" w:afterAutospacing="1"/>
    </w:pPr>
  </w:style>
  <w:style w:type="paragraph" w:styleId="Rvision">
    <w:name w:val="Revision"/>
    <w:hidden/>
    <w:uiPriority w:val="99"/>
    <w:semiHidden/>
    <w:rsid w:val="00983E5D"/>
    <w:rPr>
      <w:sz w:val="24"/>
      <w:szCs w:val="24"/>
    </w:rPr>
  </w:style>
  <w:style w:type="table" w:styleId="Grilledutableau">
    <w:name w:val="Table Grid"/>
    <w:basedOn w:val="TableauNormal"/>
    <w:rsid w:val="0031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4-Accentuation31">
    <w:name w:val="Tableau Liste 4 - Accentuation 31"/>
    <w:basedOn w:val="TableauNormal"/>
    <w:uiPriority w:val="49"/>
    <w:rsid w:val="0031178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Liste3-Accentuation31">
    <w:name w:val="Tableau Liste 3 - Accentuation 31"/>
    <w:basedOn w:val="TableauNormal"/>
    <w:uiPriority w:val="48"/>
    <w:rsid w:val="0044509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auGrille4-Accentuation31">
    <w:name w:val="Tableau Grille 4 - Accentuation 31"/>
    <w:basedOn w:val="TableauNormal"/>
    <w:uiPriority w:val="49"/>
    <w:rsid w:val="004E38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auGrille5Fonc1">
    <w:name w:val="Tableau Grille 5 Foncé1"/>
    <w:basedOn w:val="TableauNormal"/>
    <w:uiPriority w:val="50"/>
    <w:rsid w:val="00862E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058">
      <w:bodyDiv w:val="1"/>
      <w:marLeft w:val="0"/>
      <w:marRight w:val="0"/>
      <w:marTop w:val="0"/>
      <w:marBottom w:val="0"/>
      <w:divBdr>
        <w:top w:val="none" w:sz="0" w:space="0" w:color="auto"/>
        <w:left w:val="none" w:sz="0" w:space="0" w:color="auto"/>
        <w:bottom w:val="none" w:sz="0" w:space="0" w:color="auto"/>
        <w:right w:val="none" w:sz="0" w:space="0" w:color="auto"/>
      </w:divBdr>
    </w:div>
    <w:div w:id="55979128">
      <w:bodyDiv w:val="1"/>
      <w:marLeft w:val="0"/>
      <w:marRight w:val="0"/>
      <w:marTop w:val="0"/>
      <w:marBottom w:val="0"/>
      <w:divBdr>
        <w:top w:val="none" w:sz="0" w:space="0" w:color="auto"/>
        <w:left w:val="none" w:sz="0" w:space="0" w:color="auto"/>
        <w:bottom w:val="none" w:sz="0" w:space="0" w:color="auto"/>
        <w:right w:val="none" w:sz="0" w:space="0" w:color="auto"/>
      </w:divBdr>
    </w:div>
    <w:div w:id="64423580">
      <w:bodyDiv w:val="1"/>
      <w:marLeft w:val="0"/>
      <w:marRight w:val="0"/>
      <w:marTop w:val="0"/>
      <w:marBottom w:val="0"/>
      <w:divBdr>
        <w:top w:val="none" w:sz="0" w:space="0" w:color="auto"/>
        <w:left w:val="none" w:sz="0" w:space="0" w:color="auto"/>
        <w:bottom w:val="none" w:sz="0" w:space="0" w:color="auto"/>
        <w:right w:val="none" w:sz="0" w:space="0" w:color="auto"/>
      </w:divBdr>
    </w:div>
    <w:div w:id="87581930">
      <w:bodyDiv w:val="1"/>
      <w:marLeft w:val="0"/>
      <w:marRight w:val="0"/>
      <w:marTop w:val="0"/>
      <w:marBottom w:val="0"/>
      <w:divBdr>
        <w:top w:val="none" w:sz="0" w:space="0" w:color="auto"/>
        <w:left w:val="none" w:sz="0" w:space="0" w:color="auto"/>
        <w:bottom w:val="none" w:sz="0" w:space="0" w:color="auto"/>
        <w:right w:val="none" w:sz="0" w:space="0" w:color="auto"/>
      </w:divBdr>
    </w:div>
    <w:div w:id="90859416">
      <w:bodyDiv w:val="1"/>
      <w:marLeft w:val="0"/>
      <w:marRight w:val="0"/>
      <w:marTop w:val="0"/>
      <w:marBottom w:val="0"/>
      <w:divBdr>
        <w:top w:val="none" w:sz="0" w:space="0" w:color="auto"/>
        <w:left w:val="none" w:sz="0" w:space="0" w:color="auto"/>
        <w:bottom w:val="none" w:sz="0" w:space="0" w:color="auto"/>
        <w:right w:val="none" w:sz="0" w:space="0" w:color="auto"/>
      </w:divBdr>
    </w:div>
    <w:div w:id="94132835">
      <w:bodyDiv w:val="1"/>
      <w:marLeft w:val="0"/>
      <w:marRight w:val="0"/>
      <w:marTop w:val="0"/>
      <w:marBottom w:val="0"/>
      <w:divBdr>
        <w:top w:val="none" w:sz="0" w:space="0" w:color="auto"/>
        <w:left w:val="none" w:sz="0" w:space="0" w:color="auto"/>
        <w:bottom w:val="none" w:sz="0" w:space="0" w:color="auto"/>
        <w:right w:val="none" w:sz="0" w:space="0" w:color="auto"/>
      </w:divBdr>
      <w:divsChild>
        <w:div w:id="287324214">
          <w:marLeft w:val="2606"/>
          <w:marRight w:val="0"/>
          <w:marTop w:val="100"/>
          <w:marBottom w:val="0"/>
          <w:divBdr>
            <w:top w:val="none" w:sz="0" w:space="0" w:color="auto"/>
            <w:left w:val="none" w:sz="0" w:space="0" w:color="auto"/>
            <w:bottom w:val="none" w:sz="0" w:space="0" w:color="auto"/>
            <w:right w:val="none" w:sz="0" w:space="0" w:color="auto"/>
          </w:divBdr>
        </w:div>
        <w:div w:id="1016617128">
          <w:marLeft w:val="2606"/>
          <w:marRight w:val="0"/>
          <w:marTop w:val="100"/>
          <w:marBottom w:val="0"/>
          <w:divBdr>
            <w:top w:val="none" w:sz="0" w:space="0" w:color="auto"/>
            <w:left w:val="none" w:sz="0" w:space="0" w:color="auto"/>
            <w:bottom w:val="none" w:sz="0" w:space="0" w:color="auto"/>
            <w:right w:val="none" w:sz="0" w:space="0" w:color="auto"/>
          </w:divBdr>
        </w:div>
        <w:div w:id="1133331126">
          <w:marLeft w:val="2606"/>
          <w:marRight w:val="0"/>
          <w:marTop w:val="100"/>
          <w:marBottom w:val="0"/>
          <w:divBdr>
            <w:top w:val="none" w:sz="0" w:space="0" w:color="auto"/>
            <w:left w:val="none" w:sz="0" w:space="0" w:color="auto"/>
            <w:bottom w:val="none" w:sz="0" w:space="0" w:color="auto"/>
            <w:right w:val="none" w:sz="0" w:space="0" w:color="auto"/>
          </w:divBdr>
        </w:div>
      </w:divsChild>
    </w:div>
    <w:div w:id="95255902">
      <w:bodyDiv w:val="1"/>
      <w:marLeft w:val="0"/>
      <w:marRight w:val="0"/>
      <w:marTop w:val="0"/>
      <w:marBottom w:val="0"/>
      <w:divBdr>
        <w:top w:val="none" w:sz="0" w:space="0" w:color="auto"/>
        <w:left w:val="none" w:sz="0" w:space="0" w:color="auto"/>
        <w:bottom w:val="none" w:sz="0" w:space="0" w:color="auto"/>
        <w:right w:val="none" w:sz="0" w:space="0" w:color="auto"/>
      </w:divBdr>
    </w:div>
    <w:div w:id="100419206">
      <w:bodyDiv w:val="1"/>
      <w:marLeft w:val="0"/>
      <w:marRight w:val="0"/>
      <w:marTop w:val="0"/>
      <w:marBottom w:val="0"/>
      <w:divBdr>
        <w:top w:val="none" w:sz="0" w:space="0" w:color="auto"/>
        <w:left w:val="none" w:sz="0" w:space="0" w:color="auto"/>
        <w:bottom w:val="none" w:sz="0" w:space="0" w:color="auto"/>
        <w:right w:val="none" w:sz="0" w:space="0" w:color="auto"/>
      </w:divBdr>
    </w:div>
    <w:div w:id="100611145">
      <w:bodyDiv w:val="1"/>
      <w:marLeft w:val="0"/>
      <w:marRight w:val="0"/>
      <w:marTop w:val="0"/>
      <w:marBottom w:val="0"/>
      <w:divBdr>
        <w:top w:val="none" w:sz="0" w:space="0" w:color="auto"/>
        <w:left w:val="none" w:sz="0" w:space="0" w:color="auto"/>
        <w:bottom w:val="none" w:sz="0" w:space="0" w:color="auto"/>
        <w:right w:val="none" w:sz="0" w:space="0" w:color="auto"/>
      </w:divBdr>
    </w:div>
    <w:div w:id="104351308">
      <w:bodyDiv w:val="1"/>
      <w:marLeft w:val="0"/>
      <w:marRight w:val="0"/>
      <w:marTop w:val="0"/>
      <w:marBottom w:val="0"/>
      <w:divBdr>
        <w:top w:val="none" w:sz="0" w:space="0" w:color="auto"/>
        <w:left w:val="none" w:sz="0" w:space="0" w:color="auto"/>
        <w:bottom w:val="none" w:sz="0" w:space="0" w:color="auto"/>
        <w:right w:val="none" w:sz="0" w:space="0" w:color="auto"/>
      </w:divBdr>
    </w:div>
    <w:div w:id="140849039">
      <w:bodyDiv w:val="1"/>
      <w:marLeft w:val="0"/>
      <w:marRight w:val="0"/>
      <w:marTop w:val="0"/>
      <w:marBottom w:val="0"/>
      <w:divBdr>
        <w:top w:val="none" w:sz="0" w:space="0" w:color="auto"/>
        <w:left w:val="none" w:sz="0" w:space="0" w:color="auto"/>
        <w:bottom w:val="none" w:sz="0" w:space="0" w:color="auto"/>
        <w:right w:val="none" w:sz="0" w:space="0" w:color="auto"/>
      </w:divBdr>
    </w:div>
    <w:div w:id="150830294">
      <w:bodyDiv w:val="1"/>
      <w:marLeft w:val="0"/>
      <w:marRight w:val="0"/>
      <w:marTop w:val="0"/>
      <w:marBottom w:val="0"/>
      <w:divBdr>
        <w:top w:val="none" w:sz="0" w:space="0" w:color="auto"/>
        <w:left w:val="none" w:sz="0" w:space="0" w:color="auto"/>
        <w:bottom w:val="none" w:sz="0" w:space="0" w:color="auto"/>
        <w:right w:val="none" w:sz="0" w:space="0" w:color="auto"/>
      </w:divBdr>
    </w:div>
    <w:div w:id="151456670">
      <w:bodyDiv w:val="1"/>
      <w:marLeft w:val="0"/>
      <w:marRight w:val="0"/>
      <w:marTop w:val="0"/>
      <w:marBottom w:val="0"/>
      <w:divBdr>
        <w:top w:val="none" w:sz="0" w:space="0" w:color="auto"/>
        <w:left w:val="none" w:sz="0" w:space="0" w:color="auto"/>
        <w:bottom w:val="none" w:sz="0" w:space="0" w:color="auto"/>
        <w:right w:val="none" w:sz="0" w:space="0" w:color="auto"/>
      </w:divBdr>
    </w:div>
    <w:div w:id="159850050">
      <w:bodyDiv w:val="1"/>
      <w:marLeft w:val="0"/>
      <w:marRight w:val="0"/>
      <w:marTop w:val="0"/>
      <w:marBottom w:val="0"/>
      <w:divBdr>
        <w:top w:val="none" w:sz="0" w:space="0" w:color="auto"/>
        <w:left w:val="none" w:sz="0" w:space="0" w:color="auto"/>
        <w:bottom w:val="none" w:sz="0" w:space="0" w:color="auto"/>
        <w:right w:val="none" w:sz="0" w:space="0" w:color="auto"/>
      </w:divBdr>
    </w:div>
    <w:div w:id="193154978">
      <w:bodyDiv w:val="1"/>
      <w:marLeft w:val="0"/>
      <w:marRight w:val="0"/>
      <w:marTop w:val="0"/>
      <w:marBottom w:val="0"/>
      <w:divBdr>
        <w:top w:val="none" w:sz="0" w:space="0" w:color="auto"/>
        <w:left w:val="none" w:sz="0" w:space="0" w:color="auto"/>
        <w:bottom w:val="none" w:sz="0" w:space="0" w:color="auto"/>
        <w:right w:val="none" w:sz="0" w:space="0" w:color="auto"/>
      </w:divBdr>
    </w:div>
    <w:div w:id="202638967">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
    <w:div w:id="257711694">
      <w:bodyDiv w:val="1"/>
      <w:marLeft w:val="0"/>
      <w:marRight w:val="0"/>
      <w:marTop w:val="0"/>
      <w:marBottom w:val="0"/>
      <w:divBdr>
        <w:top w:val="none" w:sz="0" w:space="0" w:color="auto"/>
        <w:left w:val="none" w:sz="0" w:space="0" w:color="auto"/>
        <w:bottom w:val="none" w:sz="0" w:space="0" w:color="auto"/>
        <w:right w:val="none" w:sz="0" w:space="0" w:color="auto"/>
      </w:divBdr>
      <w:divsChild>
        <w:div w:id="46531273">
          <w:marLeft w:val="2520"/>
          <w:marRight w:val="0"/>
          <w:marTop w:val="100"/>
          <w:marBottom w:val="0"/>
          <w:divBdr>
            <w:top w:val="none" w:sz="0" w:space="0" w:color="auto"/>
            <w:left w:val="none" w:sz="0" w:space="0" w:color="auto"/>
            <w:bottom w:val="none" w:sz="0" w:space="0" w:color="auto"/>
            <w:right w:val="none" w:sz="0" w:space="0" w:color="auto"/>
          </w:divBdr>
        </w:div>
        <w:div w:id="58090342">
          <w:marLeft w:val="3240"/>
          <w:marRight w:val="0"/>
          <w:marTop w:val="100"/>
          <w:marBottom w:val="0"/>
          <w:divBdr>
            <w:top w:val="none" w:sz="0" w:space="0" w:color="auto"/>
            <w:left w:val="none" w:sz="0" w:space="0" w:color="auto"/>
            <w:bottom w:val="none" w:sz="0" w:space="0" w:color="auto"/>
            <w:right w:val="none" w:sz="0" w:space="0" w:color="auto"/>
          </w:divBdr>
        </w:div>
        <w:div w:id="257562521">
          <w:marLeft w:val="1800"/>
          <w:marRight w:val="0"/>
          <w:marTop w:val="100"/>
          <w:marBottom w:val="0"/>
          <w:divBdr>
            <w:top w:val="none" w:sz="0" w:space="0" w:color="auto"/>
            <w:left w:val="none" w:sz="0" w:space="0" w:color="auto"/>
            <w:bottom w:val="none" w:sz="0" w:space="0" w:color="auto"/>
            <w:right w:val="none" w:sz="0" w:space="0" w:color="auto"/>
          </w:divBdr>
        </w:div>
        <w:div w:id="563101604">
          <w:marLeft w:val="2520"/>
          <w:marRight w:val="0"/>
          <w:marTop w:val="100"/>
          <w:marBottom w:val="0"/>
          <w:divBdr>
            <w:top w:val="none" w:sz="0" w:space="0" w:color="auto"/>
            <w:left w:val="none" w:sz="0" w:space="0" w:color="auto"/>
            <w:bottom w:val="none" w:sz="0" w:space="0" w:color="auto"/>
            <w:right w:val="none" w:sz="0" w:space="0" w:color="auto"/>
          </w:divBdr>
        </w:div>
        <w:div w:id="630018242">
          <w:marLeft w:val="1080"/>
          <w:marRight w:val="0"/>
          <w:marTop w:val="100"/>
          <w:marBottom w:val="0"/>
          <w:divBdr>
            <w:top w:val="none" w:sz="0" w:space="0" w:color="auto"/>
            <w:left w:val="none" w:sz="0" w:space="0" w:color="auto"/>
            <w:bottom w:val="none" w:sz="0" w:space="0" w:color="auto"/>
            <w:right w:val="none" w:sz="0" w:space="0" w:color="auto"/>
          </w:divBdr>
        </w:div>
        <w:div w:id="670639454">
          <w:marLeft w:val="1800"/>
          <w:marRight w:val="0"/>
          <w:marTop w:val="100"/>
          <w:marBottom w:val="0"/>
          <w:divBdr>
            <w:top w:val="none" w:sz="0" w:space="0" w:color="auto"/>
            <w:left w:val="none" w:sz="0" w:space="0" w:color="auto"/>
            <w:bottom w:val="none" w:sz="0" w:space="0" w:color="auto"/>
            <w:right w:val="none" w:sz="0" w:space="0" w:color="auto"/>
          </w:divBdr>
        </w:div>
        <w:div w:id="832992733">
          <w:marLeft w:val="2520"/>
          <w:marRight w:val="0"/>
          <w:marTop w:val="100"/>
          <w:marBottom w:val="0"/>
          <w:divBdr>
            <w:top w:val="none" w:sz="0" w:space="0" w:color="auto"/>
            <w:left w:val="none" w:sz="0" w:space="0" w:color="auto"/>
            <w:bottom w:val="none" w:sz="0" w:space="0" w:color="auto"/>
            <w:right w:val="none" w:sz="0" w:space="0" w:color="auto"/>
          </w:divBdr>
        </w:div>
        <w:div w:id="862014955">
          <w:marLeft w:val="2520"/>
          <w:marRight w:val="0"/>
          <w:marTop w:val="100"/>
          <w:marBottom w:val="0"/>
          <w:divBdr>
            <w:top w:val="none" w:sz="0" w:space="0" w:color="auto"/>
            <w:left w:val="none" w:sz="0" w:space="0" w:color="auto"/>
            <w:bottom w:val="none" w:sz="0" w:space="0" w:color="auto"/>
            <w:right w:val="none" w:sz="0" w:space="0" w:color="auto"/>
          </w:divBdr>
        </w:div>
        <w:div w:id="944269802">
          <w:marLeft w:val="3240"/>
          <w:marRight w:val="0"/>
          <w:marTop w:val="100"/>
          <w:marBottom w:val="0"/>
          <w:divBdr>
            <w:top w:val="none" w:sz="0" w:space="0" w:color="auto"/>
            <w:left w:val="none" w:sz="0" w:space="0" w:color="auto"/>
            <w:bottom w:val="none" w:sz="0" w:space="0" w:color="auto"/>
            <w:right w:val="none" w:sz="0" w:space="0" w:color="auto"/>
          </w:divBdr>
        </w:div>
        <w:div w:id="980882545">
          <w:marLeft w:val="1800"/>
          <w:marRight w:val="0"/>
          <w:marTop w:val="100"/>
          <w:marBottom w:val="0"/>
          <w:divBdr>
            <w:top w:val="none" w:sz="0" w:space="0" w:color="auto"/>
            <w:left w:val="none" w:sz="0" w:space="0" w:color="auto"/>
            <w:bottom w:val="none" w:sz="0" w:space="0" w:color="auto"/>
            <w:right w:val="none" w:sz="0" w:space="0" w:color="auto"/>
          </w:divBdr>
        </w:div>
        <w:div w:id="1126044390">
          <w:marLeft w:val="2520"/>
          <w:marRight w:val="0"/>
          <w:marTop w:val="100"/>
          <w:marBottom w:val="0"/>
          <w:divBdr>
            <w:top w:val="none" w:sz="0" w:space="0" w:color="auto"/>
            <w:left w:val="none" w:sz="0" w:space="0" w:color="auto"/>
            <w:bottom w:val="none" w:sz="0" w:space="0" w:color="auto"/>
            <w:right w:val="none" w:sz="0" w:space="0" w:color="auto"/>
          </w:divBdr>
        </w:div>
        <w:div w:id="1180464200">
          <w:marLeft w:val="2520"/>
          <w:marRight w:val="0"/>
          <w:marTop w:val="100"/>
          <w:marBottom w:val="0"/>
          <w:divBdr>
            <w:top w:val="none" w:sz="0" w:space="0" w:color="auto"/>
            <w:left w:val="none" w:sz="0" w:space="0" w:color="auto"/>
            <w:bottom w:val="none" w:sz="0" w:space="0" w:color="auto"/>
            <w:right w:val="none" w:sz="0" w:space="0" w:color="auto"/>
          </w:divBdr>
        </w:div>
        <w:div w:id="1457678270">
          <w:marLeft w:val="2520"/>
          <w:marRight w:val="0"/>
          <w:marTop w:val="100"/>
          <w:marBottom w:val="0"/>
          <w:divBdr>
            <w:top w:val="none" w:sz="0" w:space="0" w:color="auto"/>
            <w:left w:val="none" w:sz="0" w:space="0" w:color="auto"/>
            <w:bottom w:val="none" w:sz="0" w:space="0" w:color="auto"/>
            <w:right w:val="none" w:sz="0" w:space="0" w:color="auto"/>
          </w:divBdr>
        </w:div>
        <w:div w:id="1492983480">
          <w:marLeft w:val="2520"/>
          <w:marRight w:val="0"/>
          <w:marTop w:val="100"/>
          <w:marBottom w:val="0"/>
          <w:divBdr>
            <w:top w:val="none" w:sz="0" w:space="0" w:color="auto"/>
            <w:left w:val="none" w:sz="0" w:space="0" w:color="auto"/>
            <w:bottom w:val="none" w:sz="0" w:space="0" w:color="auto"/>
            <w:right w:val="none" w:sz="0" w:space="0" w:color="auto"/>
          </w:divBdr>
        </w:div>
        <w:div w:id="1505970400">
          <w:marLeft w:val="1800"/>
          <w:marRight w:val="0"/>
          <w:marTop w:val="100"/>
          <w:marBottom w:val="0"/>
          <w:divBdr>
            <w:top w:val="none" w:sz="0" w:space="0" w:color="auto"/>
            <w:left w:val="none" w:sz="0" w:space="0" w:color="auto"/>
            <w:bottom w:val="none" w:sz="0" w:space="0" w:color="auto"/>
            <w:right w:val="none" w:sz="0" w:space="0" w:color="auto"/>
          </w:divBdr>
        </w:div>
        <w:div w:id="1676150920">
          <w:marLeft w:val="2520"/>
          <w:marRight w:val="0"/>
          <w:marTop w:val="100"/>
          <w:marBottom w:val="0"/>
          <w:divBdr>
            <w:top w:val="none" w:sz="0" w:space="0" w:color="auto"/>
            <w:left w:val="none" w:sz="0" w:space="0" w:color="auto"/>
            <w:bottom w:val="none" w:sz="0" w:space="0" w:color="auto"/>
            <w:right w:val="none" w:sz="0" w:space="0" w:color="auto"/>
          </w:divBdr>
        </w:div>
        <w:div w:id="1993681833">
          <w:marLeft w:val="2520"/>
          <w:marRight w:val="0"/>
          <w:marTop w:val="100"/>
          <w:marBottom w:val="0"/>
          <w:divBdr>
            <w:top w:val="none" w:sz="0" w:space="0" w:color="auto"/>
            <w:left w:val="none" w:sz="0" w:space="0" w:color="auto"/>
            <w:bottom w:val="none" w:sz="0" w:space="0" w:color="auto"/>
            <w:right w:val="none" w:sz="0" w:space="0" w:color="auto"/>
          </w:divBdr>
        </w:div>
      </w:divsChild>
    </w:div>
    <w:div w:id="265039896">
      <w:bodyDiv w:val="1"/>
      <w:marLeft w:val="0"/>
      <w:marRight w:val="0"/>
      <w:marTop w:val="0"/>
      <w:marBottom w:val="0"/>
      <w:divBdr>
        <w:top w:val="none" w:sz="0" w:space="0" w:color="auto"/>
        <w:left w:val="none" w:sz="0" w:space="0" w:color="auto"/>
        <w:bottom w:val="none" w:sz="0" w:space="0" w:color="auto"/>
        <w:right w:val="none" w:sz="0" w:space="0" w:color="auto"/>
      </w:divBdr>
    </w:div>
    <w:div w:id="277445460">
      <w:bodyDiv w:val="1"/>
      <w:marLeft w:val="0"/>
      <w:marRight w:val="0"/>
      <w:marTop w:val="0"/>
      <w:marBottom w:val="0"/>
      <w:divBdr>
        <w:top w:val="none" w:sz="0" w:space="0" w:color="auto"/>
        <w:left w:val="none" w:sz="0" w:space="0" w:color="auto"/>
        <w:bottom w:val="none" w:sz="0" w:space="0" w:color="auto"/>
        <w:right w:val="none" w:sz="0" w:space="0" w:color="auto"/>
      </w:divBdr>
    </w:div>
    <w:div w:id="280309220">
      <w:bodyDiv w:val="1"/>
      <w:marLeft w:val="0"/>
      <w:marRight w:val="0"/>
      <w:marTop w:val="0"/>
      <w:marBottom w:val="0"/>
      <w:divBdr>
        <w:top w:val="none" w:sz="0" w:space="0" w:color="auto"/>
        <w:left w:val="none" w:sz="0" w:space="0" w:color="auto"/>
        <w:bottom w:val="none" w:sz="0" w:space="0" w:color="auto"/>
        <w:right w:val="none" w:sz="0" w:space="0" w:color="auto"/>
      </w:divBdr>
      <w:divsChild>
        <w:div w:id="1937517314">
          <w:marLeft w:val="0"/>
          <w:marRight w:val="0"/>
          <w:marTop w:val="0"/>
          <w:marBottom w:val="0"/>
          <w:divBdr>
            <w:top w:val="none" w:sz="0" w:space="0" w:color="auto"/>
            <w:left w:val="none" w:sz="0" w:space="0" w:color="auto"/>
            <w:bottom w:val="none" w:sz="0" w:space="0" w:color="auto"/>
            <w:right w:val="none" w:sz="0" w:space="0" w:color="auto"/>
          </w:divBdr>
          <w:divsChild>
            <w:div w:id="1870757433">
              <w:marLeft w:val="0"/>
              <w:marRight w:val="0"/>
              <w:marTop w:val="0"/>
              <w:marBottom w:val="150"/>
              <w:divBdr>
                <w:top w:val="single" w:sz="6" w:space="11" w:color="2D73BD"/>
                <w:left w:val="single" w:sz="6" w:space="15" w:color="2D73BD"/>
                <w:bottom w:val="single" w:sz="6" w:space="11" w:color="2D73BD"/>
                <w:right w:val="single" w:sz="6" w:space="15" w:color="2D73BD"/>
              </w:divBdr>
            </w:div>
          </w:divsChild>
        </w:div>
      </w:divsChild>
    </w:div>
    <w:div w:id="316153184">
      <w:bodyDiv w:val="1"/>
      <w:marLeft w:val="0"/>
      <w:marRight w:val="0"/>
      <w:marTop w:val="0"/>
      <w:marBottom w:val="0"/>
      <w:divBdr>
        <w:top w:val="none" w:sz="0" w:space="0" w:color="auto"/>
        <w:left w:val="none" w:sz="0" w:space="0" w:color="auto"/>
        <w:bottom w:val="none" w:sz="0" w:space="0" w:color="auto"/>
        <w:right w:val="none" w:sz="0" w:space="0" w:color="auto"/>
      </w:divBdr>
      <w:divsChild>
        <w:div w:id="16860299">
          <w:marLeft w:val="1800"/>
          <w:marRight w:val="0"/>
          <w:marTop w:val="72"/>
          <w:marBottom w:val="0"/>
          <w:divBdr>
            <w:top w:val="none" w:sz="0" w:space="0" w:color="auto"/>
            <w:left w:val="none" w:sz="0" w:space="0" w:color="auto"/>
            <w:bottom w:val="none" w:sz="0" w:space="0" w:color="auto"/>
            <w:right w:val="none" w:sz="0" w:space="0" w:color="auto"/>
          </w:divBdr>
        </w:div>
      </w:divsChild>
    </w:div>
    <w:div w:id="341204616">
      <w:bodyDiv w:val="1"/>
      <w:marLeft w:val="0"/>
      <w:marRight w:val="0"/>
      <w:marTop w:val="0"/>
      <w:marBottom w:val="0"/>
      <w:divBdr>
        <w:top w:val="none" w:sz="0" w:space="0" w:color="auto"/>
        <w:left w:val="none" w:sz="0" w:space="0" w:color="auto"/>
        <w:bottom w:val="none" w:sz="0" w:space="0" w:color="auto"/>
        <w:right w:val="none" w:sz="0" w:space="0" w:color="auto"/>
      </w:divBdr>
    </w:div>
    <w:div w:id="354425435">
      <w:bodyDiv w:val="1"/>
      <w:marLeft w:val="0"/>
      <w:marRight w:val="0"/>
      <w:marTop w:val="0"/>
      <w:marBottom w:val="0"/>
      <w:divBdr>
        <w:top w:val="none" w:sz="0" w:space="0" w:color="auto"/>
        <w:left w:val="none" w:sz="0" w:space="0" w:color="auto"/>
        <w:bottom w:val="none" w:sz="0" w:space="0" w:color="auto"/>
        <w:right w:val="none" w:sz="0" w:space="0" w:color="auto"/>
      </w:divBdr>
    </w:div>
    <w:div w:id="368575467">
      <w:bodyDiv w:val="1"/>
      <w:marLeft w:val="0"/>
      <w:marRight w:val="0"/>
      <w:marTop w:val="0"/>
      <w:marBottom w:val="0"/>
      <w:divBdr>
        <w:top w:val="none" w:sz="0" w:space="0" w:color="auto"/>
        <w:left w:val="none" w:sz="0" w:space="0" w:color="auto"/>
        <w:bottom w:val="none" w:sz="0" w:space="0" w:color="auto"/>
        <w:right w:val="none" w:sz="0" w:space="0" w:color="auto"/>
      </w:divBdr>
      <w:divsChild>
        <w:div w:id="78144046">
          <w:marLeft w:val="1800"/>
          <w:marRight w:val="0"/>
          <w:marTop w:val="72"/>
          <w:marBottom w:val="0"/>
          <w:divBdr>
            <w:top w:val="none" w:sz="0" w:space="0" w:color="auto"/>
            <w:left w:val="none" w:sz="0" w:space="0" w:color="auto"/>
            <w:bottom w:val="none" w:sz="0" w:space="0" w:color="auto"/>
            <w:right w:val="none" w:sz="0" w:space="0" w:color="auto"/>
          </w:divBdr>
        </w:div>
      </w:divsChild>
    </w:div>
    <w:div w:id="396630201">
      <w:bodyDiv w:val="1"/>
      <w:marLeft w:val="0"/>
      <w:marRight w:val="0"/>
      <w:marTop w:val="0"/>
      <w:marBottom w:val="0"/>
      <w:divBdr>
        <w:top w:val="none" w:sz="0" w:space="0" w:color="auto"/>
        <w:left w:val="none" w:sz="0" w:space="0" w:color="auto"/>
        <w:bottom w:val="none" w:sz="0" w:space="0" w:color="auto"/>
        <w:right w:val="none" w:sz="0" w:space="0" w:color="auto"/>
      </w:divBdr>
      <w:divsChild>
        <w:div w:id="1885213217">
          <w:marLeft w:val="0"/>
          <w:marRight w:val="0"/>
          <w:marTop w:val="0"/>
          <w:marBottom w:val="0"/>
          <w:divBdr>
            <w:top w:val="none" w:sz="0" w:space="0" w:color="auto"/>
            <w:left w:val="none" w:sz="0" w:space="0" w:color="auto"/>
            <w:bottom w:val="none" w:sz="0" w:space="0" w:color="auto"/>
            <w:right w:val="none" w:sz="0" w:space="0" w:color="auto"/>
          </w:divBdr>
          <w:divsChild>
            <w:div w:id="18239186">
              <w:marLeft w:val="0"/>
              <w:marRight w:val="0"/>
              <w:marTop w:val="0"/>
              <w:marBottom w:val="0"/>
              <w:divBdr>
                <w:top w:val="none" w:sz="0" w:space="0" w:color="auto"/>
                <w:left w:val="none" w:sz="0" w:space="0" w:color="auto"/>
                <w:bottom w:val="none" w:sz="0" w:space="0" w:color="auto"/>
                <w:right w:val="none" w:sz="0" w:space="0" w:color="auto"/>
              </w:divBdr>
              <w:divsChild>
                <w:div w:id="1377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8153">
      <w:bodyDiv w:val="1"/>
      <w:marLeft w:val="0"/>
      <w:marRight w:val="0"/>
      <w:marTop w:val="0"/>
      <w:marBottom w:val="0"/>
      <w:divBdr>
        <w:top w:val="none" w:sz="0" w:space="0" w:color="auto"/>
        <w:left w:val="none" w:sz="0" w:space="0" w:color="auto"/>
        <w:bottom w:val="none" w:sz="0" w:space="0" w:color="auto"/>
        <w:right w:val="none" w:sz="0" w:space="0" w:color="auto"/>
      </w:divBdr>
    </w:div>
    <w:div w:id="424153380">
      <w:bodyDiv w:val="1"/>
      <w:marLeft w:val="0"/>
      <w:marRight w:val="0"/>
      <w:marTop w:val="0"/>
      <w:marBottom w:val="0"/>
      <w:divBdr>
        <w:top w:val="none" w:sz="0" w:space="0" w:color="auto"/>
        <w:left w:val="none" w:sz="0" w:space="0" w:color="auto"/>
        <w:bottom w:val="none" w:sz="0" w:space="0" w:color="auto"/>
        <w:right w:val="none" w:sz="0" w:space="0" w:color="auto"/>
      </w:divBdr>
    </w:div>
    <w:div w:id="457652297">
      <w:bodyDiv w:val="1"/>
      <w:marLeft w:val="0"/>
      <w:marRight w:val="0"/>
      <w:marTop w:val="0"/>
      <w:marBottom w:val="0"/>
      <w:divBdr>
        <w:top w:val="none" w:sz="0" w:space="0" w:color="auto"/>
        <w:left w:val="none" w:sz="0" w:space="0" w:color="auto"/>
        <w:bottom w:val="none" w:sz="0" w:space="0" w:color="auto"/>
        <w:right w:val="none" w:sz="0" w:space="0" w:color="auto"/>
      </w:divBdr>
    </w:div>
    <w:div w:id="461656075">
      <w:bodyDiv w:val="1"/>
      <w:marLeft w:val="0"/>
      <w:marRight w:val="0"/>
      <w:marTop w:val="0"/>
      <w:marBottom w:val="0"/>
      <w:divBdr>
        <w:top w:val="none" w:sz="0" w:space="0" w:color="auto"/>
        <w:left w:val="none" w:sz="0" w:space="0" w:color="auto"/>
        <w:bottom w:val="none" w:sz="0" w:space="0" w:color="auto"/>
        <w:right w:val="none" w:sz="0" w:space="0" w:color="auto"/>
      </w:divBdr>
    </w:div>
    <w:div w:id="529150322">
      <w:bodyDiv w:val="1"/>
      <w:marLeft w:val="0"/>
      <w:marRight w:val="0"/>
      <w:marTop w:val="0"/>
      <w:marBottom w:val="0"/>
      <w:divBdr>
        <w:top w:val="none" w:sz="0" w:space="0" w:color="auto"/>
        <w:left w:val="none" w:sz="0" w:space="0" w:color="auto"/>
        <w:bottom w:val="none" w:sz="0" w:space="0" w:color="auto"/>
        <w:right w:val="none" w:sz="0" w:space="0" w:color="auto"/>
      </w:divBdr>
    </w:div>
    <w:div w:id="552277679">
      <w:bodyDiv w:val="1"/>
      <w:marLeft w:val="0"/>
      <w:marRight w:val="0"/>
      <w:marTop w:val="0"/>
      <w:marBottom w:val="0"/>
      <w:divBdr>
        <w:top w:val="none" w:sz="0" w:space="0" w:color="auto"/>
        <w:left w:val="none" w:sz="0" w:space="0" w:color="auto"/>
        <w:bottom w:val="none" w:sz="0" w:space="0" w:color="auto"/>
        <w:right w:val="none" w:sz="0" w:space="0" w:color="auto"/>
      </w:divBdr>
    </w:div>
    <w:div w:id="564873296">
      <w:bodyDiv w:val="1"/>
      <w:marLeft w:val="0"/>
      <w:marRight w:val="0"/>
      <w:marTop w:val="0"/>
      <w:marBottom w:val="0"/>
      <w:divBdr>
        <w:top w:val="none" w:sz="0" w:space="0" w:color="auto"/>
        <w:left w:val="none" w:sz="0" w:space="0" w:color="auto"/>
        <w:bottom w:val="none" w:sz="0" w:space="0" w:color="auto"/>
        <w:right w:val="none" w:sz="0" w:space="0" w:color="auto"/>
      </w:divBdr>
    </w:div>
    <w:div w:id="661353733">
      <w:bodyDiv w:val="1"/>
      <w:marLeft w:val="0"/>
      <w:marRight w:val="0"/>
      <w:marTop w:val="0"/>
      <w:marBottom w:val="0"/>
      <w:divBdr>
        <w:top w:val="none" w:sz="0" w:space="0" w:color="auto"/>
        <w:left w:val="none" w:sz="0" w:space="0" w:color="auto"/>
        <w:bottom w:val="none" w:sz="0" w:space="0" w:color="auto"/>
        <w:right w:val="none" w:sz="0" w:space="0" w:color="auto"/>
      </w:divBdr>
    </w:div>
    <w:div w:id="677006896">
      <w:bodyDiv w:val="1"/>
      <w:marLeft w:val="0"/>
      <w:marRight w:val="0"/>
      <w:marTop w:val="0"/>
      <w:marBottom w:val="0"/>
      <w:divBdr>
        <w:top w:val="none" w:sz="0" w:space="0" w:color="auto"/>
        <w:left w:val="none" w:sz="0" w:space="0" w:color="auto"/>
        <w:bottom w:val="none" w:sz="0" w:space="0" w:color="auto"/>
        <w:right w:val="none" w:sz="0" w:space="0" w:color="auto"/>
      </w:divBdr>
    </w:div>
    <w:div w:id="683554433">
      <w:bodyDiv w:val="1"/>
      <w:marLeft w:val="0"/>
      <w:marRight w:val="0"/>
      <w:marTop w:val="0"/>
      <w:marBottom w:val="0"/>
      <w:divBdr>
        <w:top w:val="none" w:sz="0" w:space="0" w:color="auto"/>
        <w:left w:val="none" w:sz="0" w:space="0" w:color="auto"/>
        <w:bottom w:val="none" w:sz="0" w:space="0" w:color="auto"/>
        <w:right w:val="none" w:sz="0" w:space="0" w:color="auto"/>
      </w:divBdr>
      <w:divsChild>
        <w:div w:id="2017265021">
          <w:marLeft w:val="0"/>
          <w:marRight w:val="0"/>
          <w:marTop w:val="0"/>
          <w:marBottom w:val="0"/>
          <w:divBdr>
            <w:top w:val="none" w:sz="0" w:space="0" w:color="auto"/>
            <w:left w:val="none" w:sz="0" w:space="0" w:color="auto"/>
            <w:bottom w:val="none" w:sz="0" w:space="0" w:color="auto"/>
            <w:right w:val="none" w:sz="0" w:space="0" w:color="auto"/>
          </w:divBdr>
        </w:div>
      </w:divsChild>
    </w:div>
    <w:div w:id="714739507">
      <w:bodyDiv w:val="1"/>
      <w:marLeft w:val="0"/>
      <w:marRight w:val="0"/>
      <w:marTop w:val="0"/>
      <w:marBottom w:val="0"/>
      <w:divBdr>
        <w:top w:val="none" w:sz="0" w:space="0" w:color="auto"/>
        <w:left w:val="none" w:sz="0" w:space="0" w:color="auto"/>
        <w:bottom w:val="none" w:sz="0" w:space="0" w:color="auto"/>
        <w:right w:val="none" w:sz="0" w:space="0" w:color="auto"/>
      </w:divBdr>
    </w:div>
    <w:div w:id="729353987">
      <w:bodyDiv w:val="1"/>
      <w:marLeft w:val="0"/>
      <w:marRight w:val="0"/>
      <w:marTop w:val="0"/>
      <w:marBottom w:val="0"/>
      <w:divBdr>
        <w:top w:val="none" w:sz="0" w:space="0" w:color="auto"/>
        <w:left w:val="none" w:sz="0" w:space="0" w:color="auto"/>
        <w:bottom w:val="none" w:sz="0" w:space="0" w:color="auto"/>
        <w:right w:val="none" w:sz="0" w:space="0" w:color="auto"/>
      </w:divBdr>
    </w:div>
    <w:div w:id="742219255">
      <w:bodyDiv w:val="1"/>
      <w:marLeft w:val="0"/>
      <w:marRight w:val="0"/>
      <w:marTop w:val="0"/>
      <w:marBottom w:val="0"/>
      <w:divBdr>
        <w:top w:val="none" w:sz="0" w:space="0" w:color="auto"/>
        <w:left w:val="none" w:sz="0" w:space="0" w:color="auto"/>
        <w:bottom w:val="none" w:sz="0" w:space="0" w:color="auto"/>
        <w:right w:val="none" w:sz="0" w:space="0" w:color="auto"/>
      </w:divBdr>
    </w:div>
    <w:div w:id="767121257">
      <w:bodyDiv w:val="1"/>
      <w:marLeft w:val="0"/>
      <w:marRight w:val="0"/>
      <w:marTop w:val="0"/>
      <w:marBottom w:val="0"/>
      <w:divBdr>
        <w:top w:val="none" w:sz="0" w:space="0" w:color="auto"/>
        <w:left w:val="none" w:sz="0" w:space="0" w:color="auto"/>
        <w:bottom w:val="none" w:sz="0" w:space="0" w:color="auto"/>
        <w:right w:val="none" w:sz="0" w:space="0" w:color="auto"/>
      </w:divBdr>
      <w:divsChild>
        <w:div w:id="1175998600">
          <w:marLeft w:val="360"/>
          <w:marRight w:val="0"/>
          <w:marTop w:val="0"/>
          <w:marBottom w:val="0"/>
          <w:divBdr>
            <w:top w:val="none" w:sz="0" w:space="0" w:color="auto"/>
            <w:left w:val="none" w:sz="0" w:space="0" w:color="auto"/>
            <w:bottom w:val="none" w:sz="0" w:space="0" w:color="auto"/>
            <w:right w:val="none" w:sz="0" w:space="0" w:color="auto"/>
          </w:divBdr>
        </w:div>
      </w:divsChild>
    </w:div>
    <w:div w:id="829716651">
      <w:bodyDiv w:val="1"/>
      <w:marLeft w:val="0"/>
      <w:marRight w:val="0"/>
      <w:marTop w:val="0"/>
      <w:marBottom w:val="0"/>
      <w:divBdr>
        <w:top w:val="none" w:sz="0" w:space="0" w:color="auto"/>
        <w:left w:val="none" w:sz="0" w:space="0" w:color="auto"/>
        <w:bottom w:val="none" w:sz="0" w:space="0" w:color="auto"/>
        <w:right w:val="none" w:sz="0" w:space="0" w:color="auto"/>
      </w:divBdr>
    </w:div>
    <w:div w:id="848330507">
      <w:bodyDiv w:val="1"/>
      <w:marLeft w:val="0"/>
      <w:marRight w:val="0"/>
      <w:marTop w:val="0"/>
      <w:marBottom w:val="0"/>
      <w:divBdr>
        <w:top w:val="none" w:sz="0" w:space="0" w:color="auto"/>
        <w:left w:val="none" w:sz="0" w:space="0" w:color="auto"/>
        <w:bottom w:val="none" w:sz="0" w:space="0" w:color="auto"/>
        <w:right w:val="none" w:sz="0" w:space="0" w:color="auto"/>
      </w:divBdr>
    </w:div>
    <w:div w:id="871529944">
      <w:bodyDiv w:val="1"/>
      <w:marLeft w:val="0"/>
      <w:marRight w:val="0"/>
      <w:marTop w:val="0"/>
      <w:marBottom w:val="0"/>
      <w:divBdr>
        <w:top w:val="none" w:sz="0" w:space="0" w:color="auto"/>
        <w:left w:val="none" w:sz="0" w:space="0" w:color="auto"/>
        <w:bottom w:val="none" w:sz="0" w:space="0" w:color="auto"/>
        <w:right w:val="none" w:sz="0" w:space="0" w:color="auto"/>
      </w:divBdr>
    </w:div>
    <w:div w:id="935290822">
      <w:bodyDiv w:val="1"/>
      <w:marLeft w:val="0"/>
      <w:marRight w:val="0"/>
      <w:marTop w:val="0"/>
      <w:marBottom w:val="0"/>
      <w:divBdr>
        <w:top w:val="none" w:sz="0" w:space="0" w:color="auto"/>
        <w:left w:val="none" w:sz="0" w:space="0" w:color="auto"/>
        <w:bottom w:val="none" w:sz="0" w:space="0" w:color="auto"/>
        <w:right w:val="none" w:sz="0" w:space="0" w:color="auto"/>
      </w:divBdr>
    </w:div>
    <w:div w:id="946696676">
      <w:bodyDiv w:val="1"/>
      <w:marLeft w:val="0"/>
      <w:marRight w:val="0"/>
      <w:marTop w:val="0"/>
      <w:marBottom w:val="0"/>
      <w:divBdr>
        <w:top w:val="none" w:sz="0" w:space="0" w:color="auto"/>
        <w:left w:val="none" w:sz="0" w:space="0" w:color="auto"/>
        <w:bottom w:val="none" w:sz="0" w:space="0" w:color="auto"/>
        <w:right w:val="none" w:sz="0" w:space="0" w:color="auto"/>
      </w:divBdr>
      <w:divsChild>
        <w:div w:id="295380099">
          <w:marLeft w:val="1166"/>
          <w:marRight w:val="0"/>
          <w:marTop w:val="100"/>
          <w:marBottom w:val="0"/>
          <w:divBdr>
            <w:top w:val="none" w:sz="0" w:space="0" w:color="auto"/>
            <w:left w:val="none" w:sz="0" w:space="0" w:color="auto"/>
            <w:bottom w:val="none" w:sz="0" w:space="0" w:color="auto"/>
            <w:right w:val="none" w:sz="0" w:space="0" w:color="auto"/>
          </w:divBdr>
        </w:div>
        <w:div w:id="1700160147">
          <w:marLeft w:val="1166"/>
          <w:marRight w:val="0"/>
          <w:marTop w:val="100"/>
          <w:marBottom w:val="0"/>
          <w:divBdr>
            <w:top w:val="none" w:sz="0" w:space="0" w:color="auto"/>
            <w:left w:val="none" w:sz="0" w:space="0" w:color="auto"/>
            <w:bottom w:val="none" w:sz="0" w:space="0" w:color="auto"/>
            <w:right w:val="none" w:sz="0" w:space="0" w:color="auto"/>
          </w:divBdr>
        </w:div>
      </w:divsChild>
    </w:div>
    <w:div w:id="962344804">
      <w:bodyDiv w:val="1"/>
      <w:marLeft w:val="0"/>
      <w:marRight w:val="0"/>
      <w:marTop w:val="0"/>
      <w:marBottom w:val="0"/>
      <w:divBdr>
        <w:top w:val="none" w:sz="0" w:space="0" w:color="auto"/>
        <w:left w:val="none" w:sz="0" w:space="0" w:color="auto"/>
        <w:bottom w:val="none" w:sz="0" w:space="0" w:color="auto"/>
        <w:right w:val="none" w:sz="0" w:space="0" w:color="auto"/>
      </w:divBdr>
      <w:divsChild>
        <w:div w:id="1121264057">
          <w:marLeft w:val="0"/>
          <w:marRight w:val="0"/>
          <w:marTop w:val="0"/>
          <w:marBottom w:val="0"/>
          <w:divBdr>
            <w:top w:val="none" w:sz="0" w:space="0" w:color="auto"/>
            <w:left w:val="none" w:sz="0" w:space="0" w:color="auto"/>
            <w:bottom w:val="none" w:sz="0" w:space="0" w:color="auto"/>
            <w:right w:val="none" w:sz="0" w:space="0" w:color="auto"/>
          </w:divBdr>
          <w:divsChild>
            <w:div w:id="1331525619">
              <w:marLeft w:val="0"/>
              <w:marRight w:val="0"/>
              <w:marTop w:val="0"/>
              <w:marBottom w:val="150"/>
              <w:divBdr>
                <w:top w:val="single" w:sz="6" w:space="11" w:color="2D73BD"/>
                <w:left w:val="single" w:sz="6" w:space="15" w:color="2D73BD"/>
                <w:bottom w:val="single" w:sz="6" w:space="11" w:color="2D73BD"/>
                <w:right w:val="single" w:sz="6" w:space="15" w:color="2D73BD"/>
              </w:divBdr>
            </w:div>
          </w:divsChild>
        </w:div>
      </w:divsChild>
    </w:div>
    <w:div w:id="974681636">
      <w:bodyDiv w:val="1"/>
      <w:marLeft w:val="0"/>
      <w:marRight w:val="0"/>
      <w:marTop w:val="0"/>
      <w:marBottom w:val="0"/>
      <w:divBdr>
        <w:top w:val="none" w:sz="0" w:space="0" w:color="auto"/>
        <w:left w:val="none" w:sz="0" w:space="0" w:color="auto"/>
        <w:bottom w:val="none" w:sz="0" w:space="0" w:color="auto"/>
        <w:right w:val="none" w:sz="0" w:space="0" w:color="auto"/>
      </w:divBdr>
    </w:div>
    <w:div w:id="1002466565">
      <w:bodyDiv w:val="1"/>
      <w:marLeft w:val="0"/>
      <w:marRight w:val="0"/>
      <w:marTop w:val="0"/>
      <w:marBottom w:val="0"/>
      <w:divBdr>
        <w:top w:val="none" w:sz="0" w:space="0" w:color="auto"/>
        <w:left w:val="none" w:sz="0" w:space="0" w:color="auto"/>
        <w:bottom w:val="none" w:sz="0" w:space="0" w:color="auto"/>
        <w:right w:val="none" w:sz="0" w:space="0" w:color="auto"/>
      </w:divBdr>
    </w:div>
    <w:div w:id="1007902908">
      <w:bodyDiv w:val="1"/>
      <w:marLeft w:val="0"/>
      <w:marRight w:val="0"/>
      <w:marTop w:val="0"/>
      <w:marBottom w:val="0"/>
      <w:divBdr>
        <w:top w:val="none" w:sz="0" w:space="0" w:color="auto"/>
        <w:left w:val="none" w:sz="0" w:space="0" w:color="auto"/>
        <w:bottom w:val="none" w:sz="0" w:space="0" w:color="auto"/>
        <w:right w:val="none" w:sz="0" w:space="0" w:color="auto"/>
      </w:divBdr>
    </w:div>
    <w:div w:id="1017539792">
      <w:bodyDiv w:val="1"/>
      <w:marLeft w:val="0"/>
      <w:marRight w:val="0"/>
      <w:marTop w:val="0"/>
      <w:marBottom w:val="0"/>
      <w:divBdr>
        <w:top w:val="none" w:sz="0" w:space="0" w:color="auto"/>
        <w:left w:val="none" w:sz="0" w:space="0" w:color="auto"/>
        <w:bottom w:val="none" w:sz="0" w:space="0" w:color="auto"/>
        <w:right w:val="none" w:sz="0" w:space="0" w:color="auto"/>
      </w:divBdr>
    </w:div>
    <w:div w:id="1060906663">
      <w:bodyDiv w:val="1"/>
      <w:marLeft w:val="0"/>
      <w:marRight w:val="0"/>
      <w:marTop w:val="0"/>
      <w:marBottom w:val="0"/>
      <w:divBdr>
        <w:top w:val="none" w:sz="0" w:space="0" w:color="auto"/>
        <w:left w:val="none" w:sz="0" w:space="0" w:color="auto"/>
        <w:bottom w:val="none" w:sz="0" w:space="0" w:color="auto"/>
        <w:right w:val="none" w:sz="0" w:space="0" w:color="auto"/>
      </w:divBdr>
    </w:div>
    <w:div w:id="1064375460">
      <w:bodyDiv w:val="1"/>
      <w:marLeft w:val="0"/>
      <w:marRight w:val="0"/>
      <w:marTop w:val="0"/>
      <w:marBottom w:val="0"/>
      <w:divBdr>
        <w:top w:val="none" w:sz="0" w:space="0" w:color="auto"/>
        <w:left w:val="none" w:sz="0" w:space="0" w:color="auto"/>
        <w:bottom w:val="none" w:sz="0" w:space="0" w:color="auto"/>
        <w:right w:val="none" w:sz="0" w:space="0" w:color="auto"/>
      </w:divBdr>
      <w:divsChild>
        <w:div w:id="1044602201">
          <w:marLeft w:val="360"/>
          <w:marRight w:val="0"/>
          <w:marTop w:val="0"/>
          <w:marBottom w:val="0"/>
          <w:divBdr>
            <w:top w:val="none" w:sz="0" w:space="0" w:color="auto"/>
            <w:left w:val="none" w:sz="0" w:space="0" w:color="auto"/>
            <w:bottom w:val="none" w:sz="0" w:space="0" w:color="auto"/>
            <w:right w:val="none" w:sz="0" w:space="0" w:color="auto"/>
          </w:divBdr>
        </w:div>
      </w:divsChild>
    </w:div>
    <w:div w:id="1098646473">
      <w:bodyDiv w:val="1"/>
      <w:marLeft w:val="0"/>
      <w:marRight w:val="0"/>
      <w:marTop w:val="0"/>
      <w:marBottom w:val="0"/>
      <w:divBdr>
        <w:top w:val="none" w:sz="0" w:space="0" w:color="auto"/>
        <w:left w:val="none" w:sz="0" w:space="0" w:color="auto"/>
        <w:bottom w:val="none" w:sz="0" w:space="0" w:color="auto"/>
        <w:right w:val="none" w:sz="0" w:space="0" w:color="auto"/>
      </w:divBdr>
    </w:div>
    <w:div w:id="1125349235">
      <w:bodyDiv w:val="1"/>
      <w:marLeft w:val="0"/>
      <w:marRight w:val="0"/>
      <w:marTop w:val="0"/>
      <w:marBottom w:val="0"/>
      <w:divBdr>
        <w:top w:val="none" w:sz="0" w:space="0" w:color="auto"/>
        <w:left w:val="none" w:sz="0" w:space="0" w:color="auto"/>
        <w:bottom w:val="none" w:sz="0" w:space="0" w:color="auto"/>
        <w:right w:val="none" w:sz="0" w:space="0" w:color="auto"/>
      </w:divBdr>
    </w:div>
    <w:div w:id="1142817865">
      <w:bodyDiv w:val="1"/>
      <w:marLeft w:val="0"/>
      <w:marRight w:val="0"/>
      <w:marTop w:val="0"/>
      <w:marBottom w:val="0"/>
      <w:divBdr>
        <w:top w:val="none" w:sz="0" w:space="0" w:color="auto"/>
        <w:left w:val="none" w:sz="0" w:space="0" w:color="auto"/>
        <w:bottom w:val="none" w:sz="0" w:space="0" w:color="auto"/>
        <w:right w:val="none" w:sz="0" w:space="0" w:color="auto"/>
      </w:divBdr>
    </w:div>
    <w:div w:id="1194422680">
      <w:bodyDiv w:val="1"/>
      <w:marLeft w:val="0"/>
      <w:marRight w:val="0"/>
      <w:marTop w:val="0"/>
      <w:marBottom w:val="0"/>
      <w:divBdr>
        <w:top w:val="none" w:sz="0" w:space="0" w:color="auto"/>
        <w:left w:val="none" w:sz="0" w:space="0" w:color="auto"/>
        <w:bottom w:val="none" w:sz="0" w:space="0" w:color="auto"/>
        <w:right w:val="none" w:sz="0" w:space="0" w:color="auto"/>
      </w:divBdr>
    </w:div>
    <w:div w:id="1205751895">
      <w:bodyDiv w:val="1"/>
      <w:marLeft w:val="0"/>
      <w:marRight w:val="0"/>
      <w:marTop w:val="0"/>
      <w:marBottom w:val="0"/>
      <w:divBdr>
        <w:top w:val="none" w:sz="0" w:space="0" w:color="auto"/>
        <w:left w:val="none" w:sz="0" w:space="0" w:color="auto"/>
        <w:bottom w:val="none" w:sz="0" w:space="0" w:color="auto"/>
        <w:right w:val="none" w:sz="0" w:space="0" w:color="auto"/>
      </w:divBdr>
    </w:div>
    <w:div w:id="1223835457">
      <w:bodyDiv w:val="1"/>
      <w:marLeft w:val="0"/>
      <w:marRight w:val="0"/>
      <w:marTop w:val="0"/>
      <w:marBottom w:val="0"/>
      <w:divBdr>
        <w:top w:val="none" w:sz="0" w:space="0" w:color="auto"/>
        <w:left w:val="none" w:sz="0" w:space="0" w:color="auto"/>
        <w:bottom w:val="none" w:sz="0" w:space="0" w:color="auto"/>
        <w:right w:val="none" w:sz="0" w:space="0" w:color="auto"/>
      </w:divBdr>
    </w:div>
    <w:div w:id="1228765111">
      <w:bodyDiv w:val="1"/>
      <w:marLeft w:val="0"/>
      <w:marRight w:val="0"/>
      <w:marTop w:val="0"/>
      <w:marBottom w:val="0"/>
      <w:divBdr>
        <w:top w:val="none" w:sz="0" w:space="0" w:color="auto"/>
        <w:left w:val="none" w:sz="0" w:space="0" w:color="auto"/>
        <w:bottom w:val="none" w:sz="0" w:space="0" w:color="auto"/>
        <w:right w:val="none" w:sz="0" w:space="0" w:color="auto"/>
      </w:divBdr>
      <w:divsChild>
        <w:div w:id="1434548527">
          <w:marLeft w:val="1800"/>
          <w:marRight w:val="0"/>
          <w:marTop w:val="100"/>
          <w:marBottom w:val="0"/>
          <w:divBdr>
            <w:top w:val="none" w:sz="0" w:space="0" w:color="auto"/>
            <w:left w:val="none" w:sz="0" w:space="0" w:color="auto"/>
            <w:bottom w:val="none" w:sz="0" w:space="0" w:color="auto"/>
            <w:right w:val="none" w:sz="0" w:space="0" w:color="auto"/>
          </w:divBdr>
        </w:div>
        <w:div w:id="1656447766">
          <w:marLeft w:val="1800"/>
          <w:marRight w:val="0"/>
          <w:marTop w:val="100"/>
          <w:marBottom w:val="0"/>
          <w:divBdr>
            <w:top w:val="none" w:sz="0" w:space="0" w:color="auto"/>
            <w:left w:val="none" w:sz="0" w:space="0" w:color="auto"/>
            <w:bottom w:val="none" w:sz="0" w:space="0" w:color="auto"/>
            <w:right w:val="none" w:sz="0" w:space="0" w:color="auto"/>
          </w:divBdr>
        </w:div>
        <w:div w:id="528764746">
          <w:marLeft w:val="1800"/>
          <w:marRight w:val="0"/>
          <w:marTop w:val="100"/>
          <w:marBottom w:val="0"/>
          <w:divBdr>
            <w:top w:val="none" w:sz="0" w:space="0" w:color="auto"/>
            <w:left w:val="none" w:sz="0" w:space="0" w:color="auto"/>
            <w:bottom w:val="none" w:sz="0" w:space="0" w:color="auto"/>
            <w:right w:val="none" w:sz="0" w:space="0" w:color="auto"/>
          </w:divBdr>
        </w:div>
        <w:div w:id="537208043">
          <w:marLeft w:val="1800"/>
          <w:marRight w:val="0"/>
          <w:marTop w:val="100"/>
          <w:marBottom w:val="0"/>
          <w:divBdr>
            <w:top w:val="none" w:sz="0" w:space="0" w:color="auto"/>
            <w:left w:val="none" w:sz="0" w:space="0" w:color="auto"/>
            <w:bottom w:val="none" w:sz="0" w:space="0" w:color="auto"/>
            <w:right w:val="none" w:sz="0" w:space="0" w:color="auto"/>
          </w:divBdr>
        </w:div>
        <w:div w:id="104010006">
          <w:marLeft w:val="1800"/>
          <w:marRight w:val="0"/>
          <w:marTop w:val="100"/>
          <w:marBottom w:val="0"/>
          <w:divBdr>
            <w:top w:val="none" w:sz="0" w:space="0" w:color="auto"/>
            <w:left w:val="none" w:sz="0" w:space="0" w:color="auto"/>
            <w:bottom w:val="none" w:sz="0" w:space="0" w:color="auto"/>
            <w:right w:val="none" w:sz="0" w:space="0" w:color="auto"/>
          </w:divBdr>
        </w:div>
        <w:div w:id="533688396">
          <w:marLeft w:val="1800"/>
          <w:marRight w:val="0"/>
          <w:marTop w:val="100"/>
          <w:marBottom w:val="0"/>
          <w:divBdr>
            <w:top w:val="none" w:sz="0" w:space="0" w:color="auto"/>
            <w:left w:val="none" w:sz="0" w:space="0" w:color="auto"/>
            <w:bottom w:val="none" w:sz="0" w:space="0" w:color="auto"/>
            <w:right w:val="none" w:sz="0" w:space="0" w:color="auto"/>
          </w:divBdr>
        </w:div>
      </w:divsChild>
    </w:div>
    <w:div w:id="1245460273">
      <w:bodyDiv w:val="1"/>
      <w:marLeft w:val="0"/>
      <w:marRight w:val="0"/>
      <w:marTop w:val="0"/>
      <w:marBottom w:val="0"/>
      <w:divBdr>
        <w:top w:val="none" w:sz="0" w:space="0" w:color="auto"/>
        <w:left w:val="none" w:sz="0" w:space="0" w:color="auto"/>
        <w:bottom w:val="none" w:sz="0" w:space="0" w:color="auto"/>
        <w:right w:val="none" w:sz="0" w:space="0" w:color="auto"/>
      </w:divBdr>
    </w:div>
    <w:div w:id="1260602690">
      <w:bodyDiv w:val="1"/>
      <w:marLeft w:val="0"/>
      <w:marRight w:val="0"/>
      <w:marTop w:val="0"/>
      <w:marBottom w:val="0"/>
      <w:divBdr>
        <w:top w:val="none" w:sz="0" w:space="0" w:color="auto"/>
        <w:left w:val="none" w:sz="0" w:space="0" w:color="auto"/>
        <w:bottom w:val="none" w:sz="0" w:space="0" w:color="auto"/>
        <w:right w:val="none" w:sz="0" w:space="0" w:color="auto"/>
      </w:divBdr>
    </w:div>
    <w:div w:id="1275602400">
      <w:bodyDiv w:val="1"/>
      <w:marLeft w:val="0"/>
      <w:marRight w:val="0"/>
      <w:marTop w:val="0"/>
      <w:marBottom w:val="0"/>
      <w:divBdr>
        <w:top w:val="none" w:sz="0" w:space="0" w:color="auto"/>
        <w:left w:val="none" w:sz="0" w:space="0" w:color="auto"/>
        <w:bottom w:val="none" w:sz="0" w:space="0" w:color="auto"/>
        <w:right w:val="none" w:sz="0" w:space="0" w:color="auto"/>
      </w:divBdr>
    </w:div>
    <w:div w:id="1284455880">
      <w:bodyDiv w:val="1"/>
      <w:marLeft w:val="0"/>
      <w:marRight w:val="0"/>
      <w:marTop w:val="0"/>
      <w:marBottom w:val="0"/>
      <w:divBdr>
        <w:top w:val="none" w:sz="0" w:space="0" w:color="auto"/>
        <w:left w:val="none" w:sz="0" w:space="0" w:color="auto"/>
        <w:bottom w:val="none" w:sz="0" w:space="0" w:color="auto"/>
        <w:right w:val="none" w:sz="0" w:space="0" w:color="auto"/>
      </w:divBdr>
      <w:divsChild>
        <w:div w:id="823008539">
          <w:marLeft w:val="360"/>
          <w:marRight w:val="0"/>
          <w:marTop w:val="0"/>
          <w:marBottom w:val="0"/>
          <w:divBdr>
            <w:top w:val="none" w:sz="0" w:space="0" w:color="auto"/>
            <w:left w:val="none" w:sz="0" w:space="0" w:color="auto"/>
            <w:bottom w:val="none" w:sz="0" w:space="0" w:color="auto"/>
            <w:right w:val="none" w:sz="0" w:space="0" w:color="auto"/>
          </w:divBdr>
        </w:div>
      </w:divsChild>
    </w:div>
    <w:div w:id="1349059642">
      <w:bodyDiv w:val="1"/>
      <w:marLeft w:val="0"/>
      <w:marRight w:val="0"/>
      <w:marTop w:val="0"/>
      <w:marBottom w:val="0"/>
      <w:divBdr>
        <w:top w:val="none" w:sz="0" w:space="0" w:color="auto"/>
        <w:left w:val="none" w:sz="0" w:space="0" w:color="auto"/>
        <w:bottom w:val="none" w:sz="0" w:space="0" w:color="auto"/>
        <w:right w:val="none" w:sz="0" w:space="0" w:color="auto"/>
      </w:divBdr>
    </w:div>
    <w:div w:id="1349066870">
      <w:bodyDiv w:val="1"/>
      <w:marLeft w:val="0"/>
      <w:marRight w:val="0"/>
      <w:marTop w:val="0"/>
      <w:marBottom w:val="0"/>
      <w:divBdr>
        <w:top w:val="none" w:sz="0" w:space="0" w:color="auto"/>
        <w:left w:val="none" w:sz="0" w:space="0" w:color="auto"/>
        <w:bottom w:val="none" w:sz="0" w:space="0" w:color="auto"/>
        <w:right w:val="none" w:sz="0" w:space="0" w:color="auto"/>
      </w:divBdr>
    </w:div>
    <w:div w:id="1357926361">
      <w:bodyDiv w:val="1"/>
      <w:marLeft w:val="0"/>
      <w:marRight w:val="0"/>
      <w:marTop w:val="0"/>
      <w:marBottom w:val="0"/>
      <w:divBdr>
        <w:top w:val="none" w:sz="0" w:space="0" w:color="auto"/>
        <w:left w:val="none" w:sz="0" w:space="0" w:color="auto"/>
        <w:bottom w:val="none" w:sz="0" w:space="0" w:color="auto"/>
        <w:right w:val="none" w:sz="0" w:space="0" w:color="auto"/>
      </w:divBdr>
    </w:div>
    <w:div w:id="1361781673">
      <w:bodyDiv w:val="1"/>
      <w:marLeft w:val="0"/>
      <w:marRight w:val="0"/>
      <w:marTop w:val="0"/>
      <w:marBottom w:val="0"/>
      <w:divBdr>
        <w:top w:val="none" w:sz="0" w:space="0" w:color="auto"/>
        <w:left w:val="none" w:sz="0" w:space="0" w:color="auto"/>
        <w:bottom w:val="none" w:sz="0" w:space="0" w:color="auto"/>
        <w:right w:val="none" w:sz="0" w:space="0" w:color="auto"/>
      </w:divBdr>
    </w:div>
    <w:div w:id="1555123127">
      <w:bodyDiv w:val="1"/>
      <w:marLeft w:val="0"/>
      <w:marRight w:val="0"/>
      <w:marTop w:val="0"/>
      <w:marBottom w:val="0"/>
      <w:divBdr>
        <w:top w:val="none" w:sz="0" w:space="0" w:color="auto"/>
        <w:left w:val="none" w:sz="0" w:space="0" w:color="auto"/>
        <w:bottom w:val="none" w:sz="0" w:space="0" w:color="auto"/>
        <w:right w:val="none" w:sz="0" w:space="0" w:color="auto"/>
      </w:divBdr>
      <w:divsChild>
        <w:div w:id="530343011">
          <w:marLeft w:val="2606"/>
          <w:marRight w:val="0"/>
          <w:marTop w:val="100"/>
          <w:marBottom w:val="0"/>
          <w:divBdr>
            <w:top w:val="none" w:sz="0" w:space="0" w:color="auto"/>
            <w:left w:val="none" w:sz="0" w:space="0" w:color="auto"/>
            <w:bottom w:val="none" w:sz="0" w:space="0" w:color="auto"/>
            <w:right w:val="none" w:sz="0" w:space="0" w:color="auto"/>
          </w:divBdr>
        </w:div>
        <w:div w:id="740760388">
          <w:marLeft w:val="1886"/>
          <w:marRight w:val="0"/>
          <w:marTop w:val="100"/>
          <w:marBottom w:val="0"/>
          <w:divBdr>
            <w:top w:val="none" w:sz="0" w:space="0" w:color="auto"/>
            <w:left w:val="none" w:sz="0" w:space="0" w:color="auto"/>
            <w:bottom w:val="none" w:sz="0" w:space="0" w:color="auto"/>
            <w:right w:val="none" w:sz="0" w:space="0" w:color="auto"/>
          </w:divBdr>
        </w:div>
        <w:div w:id="1022823316">
          <w:marLeft w:val="2606"/>
          <w:marRight w:val="0"/>
          <w:marTop w:val="100"/>
          <w:marBottom w:val="0"/>
          <w:divBdr>
            <w:top w:val="none" w:sz="0" w:space="0" w:color="auto"/>
            <w:left w:val="none" w:sz="0" w:space="0" w:color="auto"/>
            <w:bottom w:val="none" w:sz="0" w:space="0" w:color="auto"/>
            <w:right w:val="none" w:sz="0" w:space="0" w:color="auto"/>
          </w:divBdr>
        </w:div>
        <w:div w:id="1227304168">
          <w:marLeft w:val="2606"/>
          <w:marRight w:val="0"/>
          <w:marTop w:val="100"/>
          <w:marBottom w:val="0"/>
          <w:divBdr>
            <w:top w:val="none" w:sz="0" w:space="0" w:color="auto"/>
            <w:left w:val="none" w:sz="0" w:space="0" w:color="auto"/>
            <w:bottom w:val="none" w:sz="0" w:space="0" w:color="auto"/>
            <w:right w:val="none" w:sz="0" w:space="0" w:color="auto"/>
          </w:divBdr>
        </w:div>
      </w:divsChild>
    </w:div>
    <w:div w:id="1595288390">
      <w:bodyDiv w:val="1"/>
      <w:marLeft w:val="0"/>
      <w:marRight w:val="0"/>
      <w:marTop w:val="0"/>
      <w:marBottom w:val="0"/>
      <w:divBdr>
        <w:top w:val="none" w:sz="0" w:space="0" w:color="auto"/>
        <w:left w:val="none" w:sz="0" w:space="0" w:color="auto"/>
        <w:bottom w:val="none" w:sz="0" w:space="0" w:color="auto"/>
        <w:right w:val="none" w:sz="0" w:space="0" w:color="auto"/>
      </w:divBdr>
    </w:div>
    <w:div w:id="1599437051">
      <w:bodyDiv w:val="1"/>
      <w:marLeft w:val="0"/>
      <w:marRight w:val="0"/>
      <w:marTop w:val="0"/>
      <w:marBottom w:val="0"/>
      <w:divBdr>
        <w:top w:val="none" w:sz="0" w:space="0" w:color="auto"/>
        <w:left w:val="none" w:sz="0" w:space="0" w:color="auto"/>
        <w:bottom w:val="none" w:sz="0" w:space="0" w:color="auto"/>
        <w:right w:val="none" w:sz="0" w:space="0" w:color="auto"/>
      </w:divBdr>
    </w:div>
    <w:div w:id="1625844939">
      <w:bodyDiv w:val="1"/>
      <w:marLeft w:val="0"/>
      <w:marRight w:val="0"/>
      <w:marTop w:val="0"/>
      <w:marBottom w:val="0"/>
      <w:divBdr>
        <w:top w:val="none" w:sz="0" w:space="0" w:color="auto"/>
        <w:left w:val="none" w:sz="0" w:space="0" w:color="auto"/>
        <w:bottom w:val="none" w:sz="0" w:space="0" w:color="auto"/>
        <w:right w:val="none" w:sz="0" w:space="0" w:color="auto"/>
      </w:divBdr>
    </w:div>
    <w:div w:id="1714843822">
      <w:bodyDiv w:val="1"/>
      <w:marLeft w:val="0"/>
      <w:marRight w:val="0"/>
      <w:marTop w:val="0"/>
      <w:marBottom w:val="0"/>
      <w:divBdr>
        <w:top w:val="none" w:sz="0" w:space="0" w:color="auto"/>
        <w:left w:val="none" w:sz="0" w:space="0" w:color="auto"/>
        <w:bottom w:val="none" w:sz="0" w:space="0" w:color="auto"/>
        <w:right w:val="none" w:sz="0" w:space="0" w:color="auto"/>
      </w:divBdr>
    </w:div>
    <w:div w:id="1778327096">
      <w:bodyDiv w:val="1"/>
      <w:marLeft w:val="0"/>
      <w:marRight w:val="0"/>
      <w:marTop w:val="0"/>
      <w:marBottom w:val="0"/>
      <w:divBdr>
        <w:top w:val="none" w:sz="0" w:space="0" w:color="auto"/>
        <w:left w:val="none" w:sz="0" w:space="0" w:color="auto"/>
        <w:bottom w:val="none" w:sz="0" w:space="0" w:color="auto"/>
        <w:right w:val="none" w:sz="0" w:space="0" w:color="auto"/>
      </w:divBdr>
    </w:div>
    <w:div w:id="1787041883">
      <w:bodyDiv w:val="1"/>
      <w:marLeft w:val="0"/>
      <w:marRight w:val="0"/>
      <w:marTop w:val="0"/>
      <w:marBottom w:val="0"/>
      <w:divBdr>
        <w:top w:val="none" w:sz="0" w:space="0" w:color="auto"/>
        <w:left w:val="none" w:sz="0" w:space="0" w:color="auto"/>
        <w:bottom w:val="none" w:sz="0" w:space="0" w:color="auto"/>
        <w:right w:val="none" w:sz="0" w:space="0" w:color="auto"/>
      </w:divBdr>
    </w:div>
    <w:div w:id="1789814286">
      <w:bodyDiv w:val="1"/>
      <w:marLeft w:val="0"/>
      <w:marRight w:val="0"/>
      <w:marTop w:val="0"/>
      <w:marBottom w:val="0"/>
      <w:divBdr>
        <w:top w:val="none" w:sz="0" w:space="0" w:color="auto"/>
        <w:left w:val="none" w:sz="0" w:space="0" w:color="auto"/>
        <w:bottom w:val="none" w:sz="0" w:space="0" w:color="auto"/>
        <w:right w:val="none" w:sz="0" w:space="0" w:color="auto"/>
      </w:divBdr>
    </w:div>
    <w:div w:id="1790464344">
      <w:bodyDiv w:val="1"/>
      <w:marLeft w:val="0"/>
      <w:marRight w:val="0"/>
      <w:marTop w:val="0"/>
      <w:marBottom w:val="0"/>
      <w:divBdr>
        <w:top w:val="none" w:sz="0" w:space="0" w:color="auto"/>
        <w:left w:val="none" w:sz="0" w:space="0" w:color="auto"/>
        <w:bottom w:val="none" w:sz="0" w:space="0" w:color="auto"/>
        <w:right w:val="none" w:sz="0" w:space="0" w:color="auto"/>
      </w:divBdr>
    </w:div>
    <w:div w:id="1819952216">
      <w:bodyDiv w:val="1"/>
      <w:marLeft w:val="0"/>
      <w:marRight w:val="0"/>
      <w:marTop w:val="0"/>
      <w:marBottom w:val="0"/>
      <w:divBdr>
        <w:top w:val="none" w:sz="0" w:space="0" w:color="auto"/>
        <w:left w:val="none" w:sz="0" w:space="0" w:color="auto"/>
        <w:bottom w:val="none" w:sz="0" w:space="0" w:color="auto"/>
        <w:right w:val="none" w:sz="0" w:space="0" w:color="auto"/>
      </w:divBdr>
    </w:div>
    <w:div w:id="1888105502">
      <w:bodyDiv w:val="1"/>
      <w:marLeft w:val="0"/>
      <w:marRight w:val="0"/>
      <w:marTop w:val="0"/>
      <w:marBottom w:val="0"/>
      <w:divBdr>
        <w:top w:val="none" w:sz="0" w:space="0" w:color="auto"/>
        <w:left w:val="none" w:sz="0" w:space="0" w:color="auto"/>
        <w:bottom w:val="none" w:sz="0" w:space="0" w:color="auto"/>
        <w:right w:val="none" w:sz="0" w:space="0" w:color="auto"/>
      </w:divBdr>
    </w:div>
    <w:div w:id="1894653153">
      <w:bodyDiv w:val="1"/>
      <w:marLeft w:val="0"/>
      <w:marRight w:val="0"/>
      <w:marTop w:val="0"/>
      <w:marBottom w:val="0"/>
      <w:divBdr>
        <w:top w:val="none" w:sz="0" w:space="0" w:color="auto"/>
        <w:left w:val="none" w:sz="0" w:space="0" w:color="auto"/>
        <w:bottom w:val="none" w:sz="0" w:space="0" w:color="auto"/>
        <w:right w:val="none" w:sz="0" w:space="0" w:color="auto"/>
      </w:divBdr>
    </w:div>
    <w:div w:id="1944415081">
      <w:bodyDiv w:val="1"/>
      <w:marLeft w:val="0"/>
      <w:marRight w:val="0"/>
      <w:marTop w:val="0"/>
      <w:marBottom w:val="0"/>
      <w:divBdr>
        <w:top w:val="none" w:sz="0" w:space="0" w:color="auto"/>
        <w:left w:val="none" w:sz="0" w:space="0" w:color="auto"/>
        <w:bottom w:val="none" w:sz="0" w:space="0" w:color="auto"/>
        <w:right w:val="none" w:sz="0" w:space="0" w:color="auto"/>
      </w:divBdr>
    </w:div>
    <w:div w:id="1971863694">
      <w:bodyDiv w:val="1"/>
      <w:marLeft w:val="0"/>
      <w:marRight w:val="0"/>
      <w:marTop w:val="0"/>
      <w:marBottom w:val="0"/>
      <w:divBdr>
        <w:top w:val="none" w:sz="0" w:space="0" w:color="auto"/>
        <w:left w:val="none" w:sz="0" w:space="0" w:color="auto"/>
        <w:bottom w:val="none" w:sz="0" w:space="0" w:color="auto"/>
        <w:right w:val="none" w:sz="0" w:space="0" w:color="auto"/>
      </w:divBdr>
    </w:div>
    <w:div w:id="2003729279">
      <w:bodyDiv w:val="1"/>
      <w:marLeft w:val="0"/>
      <w:marRight w:val="0"/>
      <w:marTop w:val="0"/>
      <w:marBottom w:val="0"/>
      <w:divBdr>
        <w:top w:val="none" w:sz="0" w:space="0" w:color="auto"/>
        <w:left w:val="none" w:sz="0" w:space="0" w:color="auto"/>
        <w:bottom w:val="none" w:sz="0" w:space="0" w:color="auto"/>
        <w:right w:val="none" w:sz="0" w:space="0" w:color="auto"/>
      </w:divBdr>
      <w:divsChild>
        <w:div w:id="881478040">
          <w:marLeft w:val="1800"/>
          <w:marRight w:val="0"/>
          <w:marTop w:val="72"/>
          <w:marBottom w:val="0"/>
          <w:divBdr>
            <w:top w:val="none" w:sz="0" w:space="0" w:color="auto"/>
            <w:left w:val="none" w:sz="0" w:space="0" w:color="auto"/>
            <w:bottom w:val="none" w:sz="0" w:space="0" w:color="auto"/>
            <w:right w:val="none" w:sz="0" w:space="0" w:color="auto"/>
          </w:divBdr>
        </w:div>
        <w:div w:id="1041242757">
          <w:marLeft w:val="1800"/>
          <w:marRight w:val="0"/>
          <w:marTop w:val="72"/>
          <w:marBottom w:val="0"/>
          <w:divBdr>
            <w:top w:val="none" w:sz="0" w:space="0" w:color="auto"/>
            <w:left w:val="none" w:sz="0" w:space="0" w:color="auto"/>
            <w:bottom w:val="none" w:sz="0" w:space="0" w:color="auto"/>
            <w:right w:val="none" w:sz="0" w:space="0" w:color="auto"/>
          </w:divBdr>
        </w:div>
      </w:divsChild>
    </w:div>
    <w:div w:id="2042584789">
      <w:bodyDiv w:val="1"/>
      <w:marLeft w:val="0"/>
      <w:marRight w:val="0"/>
      <w:marTop w:val="0"/>
      <w:marBottom w:val="0"/>
      <w:divBdr>
        <w:top w:val="none" w:sz="0" w:space="0" w:color="auto"/>
        <w:left w:val="none" w:sz="0" w:space="0" w:color="auto"/>
        <w:bottom w:val="none" w:sz="0" w:space="0" w:color="auto"/>
        <w:right w:val="none" w:sz="0" w:space="0" w:color="auto"/>
      </w:divBdr>
    </w:div>
    <w:div w:id="2048211964">
      <w:bodyDiv w:val="1"/>
      <w:marLeft w:val="0"/>
      <w:marRight w:val="0"/>
      <w:marTop w:val="0"/>
      <w:marBottom w:val="0"/>
      <w:divBdr>
        <w:top w:val="none" w:sz="0" w:space="0" w:color="auto"/>
        <w:left w:val="none" w:sz="0" w:space="0" w:color="auto"/>
        <w:bottom w:val="none" w:sz="0" w:space="0" w:color="auto"/>
        <w:right w:val="none" w:sz="0" w:space="0" w:color="auto"/>
      </w:divBdr>
    </w:div>
    <w:div w:id="2099985791">
      <w:bodyDiv w:val="1"/>
      <w:marLeft w:val="0"/>
      <w:marRight w:val="0"/>
      <w:marTop w:val="0"/>
      <w:marBottom w:val="0"/>
      <w:divBdr>
        <w:top w:val="none" w:sz="0" w:space="0" w:color="auto"/>
        <w:left w:val="none" w:sz="0" w:space="0" w:color="auto"/>
        <w:bottom w:val="none" w:sz="0" w:space="0" w:color="auto"/>
        <w:right w:val="none" w:sz="0" w:space="0" w:color="auto"/>
      </w:divBdr>
    </w:div>
    <w:div w:id="21090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CAE3-BFD9-1A42-A2B2-5CA53C89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5380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²</vt:lpstr>
    </vt:vector>
  </TitlesOfParts>
  <Company>DGEFP</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dc:title>
  <dc:creator>cecile.martin@cab.travail.gouv.fr</dc:creator>
  <cp:lastModifiedBy>Romane Beuret</cp:lastModifiedBy>
  <cp:revision>2</cp:revision>
  <cp:lastPrinted>2020-01-24T10:04:00Z</cp:lastPrinted>
  <dcterms:created xsi:type="dcterms:W3CDTF">2020-10-26T12:50:00Z</dcterms:created>
  <dcterms:modified xsi:type="dcterms:W3CDTF">2020-10-26T12:50:00Z</dcterms:modified>
</cp:coreProperties>
</file>